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12AA97" w14:textId="417F4ADE" w:rsidR="00903036" w:rsidRPr="00EA75C3" w:rsidRDefault="00903036" w:rsidP="001D48BA">
      <w:pPr>
        <w:pStyle w:val="3GPPHeader"/>
        <w:spacing w:after="60"/>
        <w:rPr>
          <w:sz w:val="32"/>
          <w:szCs w:val="32"/>
          <w:highlight w:val="yellow"/>
          <w:lang w:val="en-US"/>
        </w:rPr>
      </w:pPr>
      <w:r w:rsidRPr="00EA75C3">
        <w:rPr>
          <w:lang w:val="en-US"/>
        </w:rPr>
        <w:t>3GPP TSG-RAN WG1 Meeting #92b</w:t>
      </w:r>
      <w:r w:rsidRPr="00EA75C3">
        <w:rPr>
          <w:lang w:val="en-US"/>
        </w:rPr>
        <w:tab/>
      </w:r>
      <w:r w:rsidRPr="00EA75C3">
        <w:rPr>
          <w:sz w:val="32"/>
          <w:szCs w:val="32"/>
          <w:lang w:val="en-US"/>
        </w:rPr>
        <w:t xml:space="preserve"> </w:t>
      </w:r>
      <w:r w:rsidR="001D48BA" w:rsidRPr="00EA75C3">
        <w:rPr>
          <w:sz w:val="32"/>
          <w:szCs w:val="32"/>
          <w:lang w:val="en-US"/>
        </w:rPr>
        <w:t>R1-1805165</w:t>
      </w:r>
    </w:p>
    <w:p w14:paraId="332724F1" w14:textId="77777777" w:rsidR="00903036" w:rsidRPr="00EA75C3" w:rsidRDefault="00903036" w:rsidP="00903036">
      <w:pPr>
        <w:pStyle w:val="3GPPHeader"/>
        <w:rPr>
          <w:lang w:val="en-US"/>
        </w:rPr>
      </w:pPr>
      <w:r w:rsidRPr="00EA75C3">
        <w:rPr>
          <w:lang w:val="en-US"/>
        </w:rPr>
        <w:t>Sanya, P.R. China, 16</w:t>
      </w:r>
      <w:r w:rsidRPr="00EA75C3">
        <w:rPr>
          <w:vertAlign w:val="superscript"/>
          <w:lang w:val="en-US"/>
        </w:rPr>
        <w:t>th</w:t>
      </w:r>
      <w:r w:rsidRPr="00EA75C3">
        <w:rPr>
          <w:lang w:val="en-US"/>
        </w:rPr>
        <w:t xml:space="preserve"> – 20</w:t>
      </w:r>
      <w:r w:rsidRPr="00EA75C3">
        <w:rPr>
          <w:vertAlign w:val="superscript"/>
          <w:lang w:val="en-US"/>
        </w:rPr>
        <w:t>th</w:t>
      </w:r>
      <w:r w:rsidRPr="00EA75C3">
        <w:rPr>
          <w:lang w:val="en-US"/>
        </w:rPr>
        <w:t xml:space="preserve"> of April, 2018</w:t>
      </w:r>
    </w:p>
    <w:p w14:paraId="7FC11354" w14:textId="77777777" w:rsidR="00903036" w:rsidRPr="00EA75C3" w:rsidRDefault="00903036" w:rsidP="00903036">
      <w:pPr>
        <w:pStyle w:val="3GPPHeader"/>
        <w:rPr>
          <w:lang w:val="en-US"/>
        </w:rPr>
      </w:pPr>
    </w:p>
    <w:p w14:paraId="2D0F7F4B" w14:textId="285E6CD0" w:rsidR="00903036" w:rsidRPr="00EA75C3" w:rsidRDefault="00903036" w:rsidP="00903036">
      <w:pPr>
        <w:pStyle w:val="3GPPHeader"/>
        <w:rPr>
          <w:sz w:val="22"/>
          <w:lang w:val="en-US"/>
        </w:rPr>
      </w:pPr>
      <w:r w:rsidRPr="00EA75C3">
        <w:rPr>
          <w:sz w:val="22"/>
          <w:lang w:val="en-US"/>
        </w:rPr>
        <w:t>Agenda Item:</w:t>
      </w:r>
      <w:r w:rsidRPr="00EA75C3">
        <w:rPr>
          <w:sz w:val="22"/>
          <w:lang w:val="en-US"/>
        </w:rPr>
        <w:tab/>
      </w:r>
      <w:r w:rsidR="009C3013" w:rsidRPr="00EA75C3">
        <w:rPr>
          <w:sz w:val="22"/>
          <w:lang w:val="en-US"/>
        </w:rPr>
        <w:t>6.2.8.3</w:t>
      </w:r>
    </w:p>
    <w:p w14:paraId="155C3C1A" w14:textId="77777777" w:rsidR="00E90E49" w:rsidRPr="00EA75C3" w:rsidRDefault="003D3C45" w:rsidP="00F64C2B">
      <w:pPr>
        <w:pStyle w:val="3GPPHeader"/>
        <w:rPr>
          <w:sz w:val="22"/>
          <w:lang w:val="en-US"/>
        </w:rPr>
      </w:pPr>
      <w:r w:rsidRPr="00EA75C3">
        <w:rPr>
          <w:sz w:val="22"/>
          <w:lang w:val="en-US"/>
        </w:rPr>
        <w:t>Source:</w:t>
      </w:r>
      <w:r w:rsidR="00E90E49" w:rsidRPr="00EA75C3">
        <w:rPr>
          <w:sz w:val="22"/>
          <w:lang w:val="en-US"/>
        </w:rPr>
        <w:tab/>
      </w:r>
      <w:r w:rsidR="00F64C2B" w:rsidRPr="00EA75C3">
        <w:rPr>
          <w:sz w:val="22"/>
          <w:lang w:val="en-US"/>
        </w:rPr>
        <w:t>Ericsson</w:t>
      </w:r>
    </w:p>
    <w:p w14:paraId="0E7A6453" w14:textId="1FA3F692" w:rsidR="00E90E49" w:rsidRPr="00EA75C3" w:rsidRDefault="003D3C45" w:rsidP="00547F4D">
      <w:pPr>
        <w:pStyle w:val="3GPPHeader"/>
        <w:ind w:left="1701" w:hanging="1701"/>
        <w:rPr>
          <w:sz w:val="22"/>
          <w:lang w:val="en-US"/>
        </w:rPr>
      </w:pPr>
      <w:r w:rsidRPr="00EA75C3">
        <w:rPr>
          <w:sz w:val="22"/>
          <w:lang w:val="en-US"/>
        </w:rPr>
        <w:t>Title:</w:t>
      </w:r>
      <w:r w:rsidR="006B5B0F" w:rsidRPr="00EA75C3">
        <w:rPr>
          <w:sz w:val="22"/>
          <w:lang w:val="en-US"/>
        </w:rPr>
        <w:tab/>
      </w:r>
      <w:r w:rsidR="001C626B" w:rsidRPr="00EA75C3">
        <w:rPr>
          <w:sz w:val="22"/>
          <w:lang w:val="en-US"/>
        </w:rPr>
        <w:t>Reliability</w:t>
      </w:r>
      <w:r w:rsidR="00E72532" w:rsidRPr="00EA75C3">
        <w:rPr>
          <w:sz w:val="22"/>
          <w:lang w:val="en-US"/>
        </w:rPr>
        <w:t xml:space="preserve"> for URLLC</w:t>
      </w:r>
    </w:p>
    <w:p w14:paraId="08678472" w14:textId="50C5DD20" w:rsidR="00E90E49" w:rsidRPr="00CE0424" w:rsidRDefault="00E90E49" w:rsidP="00D546FF">
      <w:pPr>
        <w:pStyle w:val="3GPPHeader"/>
        <w:rPr>
          <w:sz w:val="22"/>
        </w:rPr>
      </w:pPr>
      <w:r w:rsidRPr="00CE0424">
        <w:rPr>
          <w:sz w:val="22"/>
        </w:rPr>
        <w:t>Document for:</w:t>
      </w:r>
      <w:r w:rsidRPr="00CE0424">
        <w:rPr>
          <w:sz w:val="22"/>
        </w:rPr>
        <w:tab/>
      </w:r>
      <w:r w:rsidR="00BE1087">
        <w:rPr>
          <w:sz w:val="22"/>
        </w:rPr>
        <w:t>Discussion</w:t>
      </w:r>
    </w:p>
    <w:p w14:paraId="0650B70D" w14:textId="77777777" w:rsidR="00E90E49" w:rsidRPr="00CE0424" w:rsidRDefault="00E90E49" w:rsidP="00E90E49"/>
    <w:p w14:paraId="17248F1E" w14:textId="77777777" w:rsidR="00EC49EC" w:rsidRPr="00CE0424" w:rsidRDefault="00EC49EC" w:rsidP="00EC49EC">
      <w:pPr>
        <w:pStyle w:val="Heading1"/>
      </w:pPr>
      <w:bookmarkStart w:id="0" w:name="_In-sequence_SDU_delivery"/>
      <w:bookmarkEnd w:id="0"/>
      <w:r w:rsidRPr="00CE0424">
        <w:t>Introduction</w:t>
      </w:r>
    </w:p>
    <w:p w14:paraId="59C571C2" w14:textId="1448A809" w:rsidR="00EC49EC" w:rsidRPr="00EA75C3" w:rsidRDefault="00BE1087" w:rsidP="00EC49EC">
      <w:pPr>
        <w:pStyle w:val="BodyText"/>
        <w:rPr>
          <w:lang w:val="en-US"/>
        </w:rPr>
      </w:pPr>
      <w:r w:rsidRPr="00EA75C3">
        <w:rPr>
          <w:lang w:val="en-US"/>
        </w:rPr>
        <w:t>In this paper we discuss the expression</w:t>
      </w:r>
      <w:r w:rsidR="00EC38CE" w:rsidRPr="00EA75C3">
        <w:rPr>
          <w:lang w:val="en-US"/>
        </w:rPr>
        <w:t>s</w:t>
      </w:r>
      <w:r w:rsidRPr="00EA75C3">
        <w:rPr>
          <w:lang w:val="en-US"/>
        </w:rPr>
        <w:t xml:space="preserve"> for total reliability of a sequence of transmissions</w:t>
      </w:r>
      <w:r w:rsidR="00453606" w:rsidRPr="00EA75C3">
        <w:rPr>
          <w:lang w:val="en-US"/>
        </w:rPr>
        <w:t xml:space="preserve"> in LTE.</w:t>
      </w:r>
    </w:p>
    <w:p w14:paraId="06AA0E99" w14:textId="7F79FEFE" w:rsidR="00EC49EC" w:rsidRDefault="00EC49EC" w:rsidP="00EC49EC">
      <w:pPr>
        <w:pStyle w:val="Heading1"/>
      </w:pPr>
      <w:bookmarkStart w:id="1" w:name="_Ref178064866"/>
      <w:bookmarkStart w:id="2" w:name="_Ref494387669"/>
      <w:bookmarkEnd w:id="1"/>
      <w:r>
        <w:t>Discussion</w:t>
      </w:r>
      <w:bookmarkEnd w:id="2"/>
    </w:p>
    <w:p w14:paraId="063857C1" w14:textId="3E0044F4" w:rsidR="00285BD2" w:rsidRPr="00EA75C3" w:rsidRDefault="00285BD2" w:rsidP="00285BD2">
      <w:pPr>
        <w:rPr>
          <w:lang w:val="en-US"/>
        </w:rPr>
      </w:pPr>
      <w:r w:rsidRPr="00EA75C3">
        <w:rPr>
          <w:lang w:val="en-US"/>
        </w:rPr>
        <w:t xml:space="preserve">We will here consider both HARQ-based (see </w:t>
      </w:r>
      <w:r>
        <w:fldChar w:fldCharType="begin"/>
      </w:r>
      <w:r w:rsidRPr="00EA75C3">
        <w:rPr>
          <w:lang w:val="en-US"/>
        </w:rPr>
        <w:instrText xml:space="preserve"> REF _Ref506293904 \h </w:instrText>
      </w:r>
      <w:r>
        <w:fldChar w:fldCharType="separate"/>
      </w:r>
      <w:r w:rsidRPr="00EA75C3">
        <w:rPr>
          <w:lang w:val="en-US"/>
        </w:rPr>
        <w:t xml:space="preserve">Figure </w:t>
      </w:r>
      <w:r w:rsidRPr="00EA75C3">
        <w:rPr>
          <w:noProof/>
          <w:lang w:val="en-US"/>
        </w:rPr>
        <w:t>1</w:t>
      </w:r>
      <w:r>
        <w:fldChar w:fldCharType="end"/>
      </w:r>
      <w:r w:rsidRPr="00EA75C3">
        <w:rPr>
          <w:lang w:val="en-US"/>
        </w:rPr>
        <w:t xml:space="preserve">) and automatic repetitions (see </w:t>
      </w:r>
      <w:r>
        <w:fldChar w:fldCharType="begin"/>
      </w:r>
      <w:r w:rsidRPr="00EA75C3">
        <w:rPr>
          <w:lang w:val="en-US"/>
        </w:rPr>
        <w:instrText xml:space="preserve"> REF _Ref506293920 \h </w:instrText>
      </w:r>
      <w:r>
        <w:fldChar w:fldCharType="separate"/>
      </w:r>
      <w:r w:rsidRPr="00EA75C3">
        <w:rPr>
          <w:lang w:val="en-US"/>
        </w:rPr>
        <w:t xml:space="preserve">Figure </w:t>
      </w:r>
      <w:r w:rsidRPr="00EA75C3">
        <w:rPr>
          <w:noProof/>
          <w:lang w:val="en-US"/>
        </w:rPr>
        <w:t>2</w:t>
      </w:r>
      <w:r>
        <w:fldChar w:fldCharType="end"/>
      </w:r>
      <w:r w:rsidRPr="00EA75C3">
        <w:rPr>
          <w:lang w:val="en-US"/>
        </w:rPr>
        <w:t>) and the related physical channels.</w:t>
      </w:r>
    </w:p>
    <w:p w14:paraId="5E168508" w14:textId="7AAF1EF7" w:rsidR="00AB15A3" w:rsidRDefault="00B35303" w:rsidP="00AB15A3">
      <w:pPr>
        <w:pStyle w:val="BodyText"/>
        <w:keepNext/>
      </w:pPr>
      <w:bookmarkStart w:id="3" w:name="_Toc347822666"/>
      <w:bookmarkStart w:id="4" w:name="_Toc347823812"/>
      <w:bookmarkStart w:id="5" w:name="_Toc347823993"/>
      <w:bookmarkStart w:id="6" w:name="_Toc347824244"/>
      <w:r>
        <w:rPr>
          <w:noProof/>
        </w:rPr>
        <w:drawing>
          <wp:inline distT="0" distB="0" distL="0" distR="0" wp14:anchorId="39C2DB18" wp14:editId="0B7AB6D3">
            <wp:extent cx="5760000" cy="3823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60000" cy="3823200"/>
                    </a:xfrm>
                    <a:prstGeom prst="rect">
                      <a:avLst/>
                    </a:prstGeom>
                    <a:noFill/>
                  </pic:spPr>
                </pic:pic>
              </a:graphicData>
            </a:graphic>
          </wp:inline>
        </w:drawing>
      </w:r>
    </w:p>
    <w:p w14:paraId="14EB76D4" w14:textId="710799BA" w:rsidR="00EC49EC" w:rsidRDefault="00AB15A3" w:rsidP="00330F1A">
      <w:pPr>
        <w:pStyle w:val="Caption"/>
      </w:pPr>
      <w:bookmarkStart w:id="7" w:name="_Ref506293904"/>
      <w:r>
        <w:t xml:space="preserve">Figure </w:t>
      </w:r>
      <w:fldSimple w:instr=" SEQ Figure \* ARABIC ">
        <w:r>
          <w:rPr>
            <w:noProof/>
          </w:rPr>
          <w:t>1</w:t>
        </w:r>
      </w:fldSimple>
      <w:bookmarkEnd w:id="7"/>
      <w:r w:rsidR="00285BD2">
        <w:t>. HARQ-based retransmission.</w:t>
      </w:r>
    </w:p>
    <w:p w14:paraId="1E61F321" w14:textId="682DCF10" w:rsidR="00AB15A3" w:rsidRDefault="00B35303" w:rsidP="00AB15A3">
      <w:pPr>
        <w:keepNext/>
      </w:pPr>
      <w:r>
        <w:rPr>
          <w:noProof/>
        </w:rPr>
        <w:lastRenderedPageBreak/>
        <w:drawing>
          <wp:inline distT="0" distB="0" distL="0" distR="0" wp14:anchorId="7F68492F" wp14:editId="2818D9BE">
            <wp:extent cx="5760000" cy="25308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000" cy="2530800"/>
                    </a:xfrm>
                    <a:prstGeom prst="rect">
                      <a:avLst/>
                    </a:prstGeom>
                    <a:noFill/>
                  </pic:spPr>
                </pic:pic>
              </a:graphicData>
            </a:graphic>
          </wp:inline>
        </w:drawing>
      </w:r>
    </w:p>
    <w:p w14:paraId="10292420" w14:textId="5741F011" w:rsidR="00AB15A3" w:rsidRPr="00AB15A3" w:rsidRDefault="00AB15A3" w:rsidP="00330F1A">
      <w:pPr>
        <w:pStyle w:val="Caption"/>
      </w:pPr>
      <w:bookmarkStart w:id="8" w:name="_Ref506293920"/>
      <w:r>
        <w:t xml:space="preserve">Figure </w:t>
      </w:r>
      <w:fldSimple w:instr=" SEQ Figure \* ARABIC ">
        <w:r>
          <w:rPr>
            <w:noProof/>
          </w:rPr>
          <w:t>2</w:t>
        </w:r>
      </w:fldSimple>
      <w:bookmarkEnd w:id="8"/>
      <w:r w:rsidR="00285BD2">
        <w:t>. Automatic repetitions.</w:t>
      </w:r>
    </w:p>
    <w:p w14:paraId="12C90950" w14:textId="5A91C0CE" w:rsidR="00C60D72" w:rsidRDefault="00C60D72" w:rsidP="00C60D72">
      <w:pPr>
        <w:pStyle w:val="Heading2"/>
      </w:pPr>
      <w:bookmarkStart w:id="9" w:name="_Toc494387617"/>
      <w:bookmarkStart w:id="10" w:name="_Toc494387628"/>
      <w:bookmarkStart w:id="11" w:name="_Toc494387648"/>
      <w:bookmarkStart w:id="12" w:name="_Toc494387798"/>
      <w:bookmarkStart w:id="13" w:name="_Toc494387649"/>
      <w:bookmarkEnd w:id="3"/>
      <w:bookmarkEnd w:id="4"/>
      <w:bookmarkEnd w:id="5"/>
      <w:bookmarkEnd w:id="6"/>
      <w:bookmarkEnd w:id="9"/>
      <w:bookmarkEnd w:id="10"/>
      <w:bookmarkEnd w:id="11"/>
      <w:bookmarkEnd w:id="12"/>
      <w:bookmarkEnd w:id="13"/>
      <w:r>
        <w:t>Total reliability</w:t>
      </w:r>
      <w:r w:rsidR="00D87E73">
        <w:t xml:space="preserve"> expressions</w:t>
      </w:r>
    </w:p>
    <w:p w14:paraId="45770A5E" w14:textId="12493237" w:rsidR="00C60D72" w:rsidRPr="00EA75C3" w:rsidRDefault="003962BB" w:rsidP="00C60D72">
      <w:pPr>
        <w:rPr>
          <w:lang w:val="en-US"/>
        </w:rPr>
      </w:pPr>
      <w:r w:rsidRPr="00EA75C3">
        <w:rPr>
          <w:lang w:val="en-US"/>
        </w:rPr>
        <w:t xml:space="preserve">With </w:t>
      </w:r>
      <w:r w:rsidR="00130407" w:rsidRPr="00EA75C3">
        <w:rPr>
          <w:lang w:val="en-US"/>
        </w:rPr>
        <w:t>a</w:t>
      </w:r>
      <w:r w:rsidRPr="00EA75C3">
        <w:rPr>
          <w:lang w:val="en-US"/>
        </w:rPr>
        <w:t xml:space="preserve"> few exceptions, t</w:t>
      </w:r>
      <w:r w:rsidR="00C60D72" w:rsidRPr="00EA75C3">
        <w:rPr>
          <w:lang w:val="en-US"/>
        </w:rPr>
        <w:t>h</w:t>
      </w:r>
      <w:r w:rsidRPr="00EA75C3">
        <w:rPr>
          <w:lang w:val="en-US"/>
        </w:rPr>
        <w:t>e</w:t>
      </w:r>
      <w:r w:rsidR="00C60D72" w:rsidRPr="00EA75C3">
        <w:rPr>
          <w:lang w:val="en-US"/>
        </w:rPr>
        <w:t xml:space="preserve"> </w:t>
      </w:r>
      <w:r w:rsidR="00BE1087" w:rsidRPr="00EA75C3">
        <w:rPr>
          <w:lang w:val="en-US"/>
        </w:rPr>
        <w:t xml:space="preserve">discussion </w:t>
      </w:r>
      <w:r w:rsidRPr="00EA75C3">
        <w:rPr>
          <w:lang w:val="en-US"/>
        </w:rPr>
        <w:t xml:space="preserve">here </w:t>
      </w:r>
      <w:r w:rsidR="00C60D72" w:rsidRPr="00EA75C3">
        <w:rPr>
          <w:lang w:val="en-US"/>
        </w:rPr>
        <w:t xml:space="preserve">assumes that the </w:t>
      </w:r>
      <w:r w:rsidR="005F2A02" w:rsidRPr="00EA75C3">
        <w:rPr>
          <w:lang w:val="en-US"/>
        </w:rPr>
        <w:t>re</w:t>
      </w:r>
      <w:r w:rsidR="00C60D72" w:rsidRPr="00EA75C3">
        <w:rPr>
          <w:lang w:val="en-US"/>
        </w:rPr>
        <w:t xml:space="preserve">transmissions are uncorrelated, which is reasonable to assume if e.g. retransmissions are done on a different frequency allocation. In the following we will write the success probabilities on the channel level according to </w:t>
      </w:r>
      <w:r w:rsidR="00F16563">
        <w:fldChar w:fldCharType="begin"/>
      </w:r>
      <w:r w:rsidR="00F16563" w:rsidRPr="00EA75C3">
        <w:rPr>
          <w:lang w:val="en-US"/>
        </w:rPr>
        <w:instrText xml:space="preserve"> REF _Ref506467322 \h </w:instrText>
      </w:r>
      <w:r w:rsidR="00F16563">
        <w:fldChar w:fldCharType="separate"/>
      </w:r>
      <w:r w:rsidR="00F16563" w:rsidRPr="00EA75C3">
        <w:rPr>
          <w:lang w:val="en-US"/>
        </w:rPr>
        <w:t xml:space="preserve">Table </w:t>
      </w:r>
      <w:r w:rsidR="00F16563" w:rsidRPr="00EA75C3">
        <w:rPr>
          <w:noProof/>
          <w:lang w:val="en-US"/>
        </w:rPr>
        <w:t>1</w:t>
      </w:r>
      <w:r w:rsidR="00F16563">
        <w:fldChar w:fldCharType="end"/>
      </w:r>
      <w:r w:rsidR="00A131D6" w:rsidRPr="00EA75C3">
        <w:rPr>
          <w:lang w:val="en-US"/>
        </w:rPr>
        <w:t xml:space="preserve">, and find expressions for the total success rate </w:t>
      </w:r>
      <m:oMath>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lang w:val="en-US"/>
          </w:rPr>
          <m:t>=1-</m:t>
        </m:r>
        <m:r>
          <w:rPr>
            <w:rFonts w:ascii="Cambria Math" w:hAnsi="Cambria Math"/>
          </w:rPr>
          <m:t>ε</m:t>
        </m:r>
      </m:oMath>
      <w:r w:rsidR="00A131D6" w:rsidRPr="00EA75C3">
        <w:rPr>
          <w:lang w:val="en-US"/>
        </w:rPr>
        <w:t xml:space="preserve">, where </w:t>
      </w:r>
      <m:oMath>
        <m:r>
          <w:rPr>
            <w:rFonts w:ascii="Cambria Math" w:hAnsi="Cambria Math"/>
          </w:rPr>
          <m:t>ε</m:t>
        </m:r>
      </m:oMath>
      <w:r w:rsidR="00A131D6" w:rsidRPr="00EA75C3">
        <w:rPr>
          <w:lang w:val="en-US"/>
        </w:rPr>
        <w:t xml:space="preserve"> is the residual error rate.</w:t>
      </w:r>
    </w:p>
    <w:p w14:paraId="02D59CDB" w14:textId="19F9FEBE" w:rsidR="00C60D72" w:rsidRPr="00EA75C3" w:rsidRDefault="00F16563" w:rsidP="00C60D72">
      <w:pPr>
        <w:pStyle w:val="Caption"/>
        <w:rPr>
          <w:lang w:val="en-US"/>
        </w:rPr>
      </w:pPr>
      <w:bookmarkStart w:id="14" w:name="_Ref506467322"/>
      <w:r w:rsidRPr="00EA75C3">
        <w:rPr>
          <w:lang w:val="en-US"/>
        </w:rPr>
        <w:t xml:space="preserve">Table </w:t>
      </w:r>
      <w:r>
        <w:rPr>
          <w:b w:val="0"/>
          <w:bCs w:val="0"/>
        </w:rPr>
        <w:fldChar w:fldCharType="begin"/>
      </w:r>
      <w:r w:rsidRPr="00EA75C3">
        <w:rPr>
          <w:lang w:val="en-US"/>
        </w:rPr>
        <w:instrText xml:space="preserve"> SEQ Table \* ARABIC </w:instrText>
      </w:r>
      <w:r>
        <w:rPr>
          <w:b w:val="0"/>
          <w:bCs w:val="0"/>
        </w:rPr>
        <w:fldChar w:fldCharType="separate"/>
      </w:r>
      <w:r w:rsidRPr="00EA75C3">
        <w:rPr>
          <w:noProof/>
          <w:lang w:val="en-US"/>
        </w:rPr>
        <w:t>1</w:t>
      </w:r>
      <w:r>
        <w:rPr>
          <w:b w:val="0"/>
          <w:bCs w:val="0"/>
        </w:rPr>
        <w:fldChar w:fldCharType="end"/>
      </w:r>
      <w:bookmarkEnd w:id="14"/>
      <w:r w:rsidRPr="00EA75C3">
        <w:rPr>
          <w:lang w:val="en-US"/>
        </w:rPr>
        <w:t xml:space="preserve">: </w:t>
      </w:r>
      <w:r w:rsidR="00C60D72" w:rsidRPr="00EA75C3">
        <w:rPr>
          <w:lang w:val="en-US"/>
        </w:rPr>
        <w:t>Success probabilities for calculating total reliability</w:t>
      </w:r>
    </w:p>
    <w:tbl>
      <w:tblPr>
        <w:tblStyle w:val="TableGrid"/>
        <w:tblW w:w="0" w:type="auto"/>
        <w:jc w:val="center"/>
        <w:tblLook w:val="04A0" w:firstRow="1" w:lastRow="0" w:firstColumn="1" w:lastColumn="0" w:noHBand="0" w:noVBand="1"/>
      </w:tblPr>
      <w:tblGrid>
        <w:gridCol w:w="1294"/>
        <w:gridCol w:w="2812"/>
      </w:tblGrid>
      <w:tr w:rsidR="00C60D72" w14:paraId="4C2741F2" w14:textId="77777777" w:rsidTr="008770DD">
        <w:trPr>
          <w:jc w:val="center"/>
        </w:trPr>
        <w:tc>
          <w:tcPr>
            <w:tcW w:w="1294" w:type="dxa"/>
            <w:shd w:val="clear" w:color="auto" w:fill="D9E2F3" w:themeFill="accent1" w:themeFillTint="33"/>
          </w:tcPr>
          <w:p w14:paraId="57EF35D4" w14:textId="77777777" w:rsidR="00C60D72" w:rsidRDefault="00C60D72" w:rsidP="00D91B7D">
            <w:pPr>
              <w:jc w:val="center"/>
            </w:pPr>
            <w:r>
              <w:t>Probability</w:t>
            </w:r>
          </w:p>
        </w:tc>
        <w:tc>
          <w:tcPr>
            <w:tcW w:w="2812" w:type="dxa"/>
            <w:shd w:val="clear" w:color="auto" w:fill="D9E2F3" w:themeFill="accent1" w:themeFillTint="33"/>
          </w:tcPr>
          <w:p w14:paraId="0EF0EFAC" w14:textId="77777777" w:rsidR="00C60D72" w:rsidRDefault="00C60D72" w:rsidP="00D91B7D">
            <w:r>
              <w:t>Description</w:t>
            </w:r>
          </w:p>
        </w:tc>
      </w:tr>
      <w:tr w:rsidR="00C60D72" w14:paraId="1901DE9A" w14:textId="77777777" w:rsidTr="008770DD">
        <w:trPr>
          <w:jc w:val="center"/>
        </w:trPr>
        <w:tc>
          <w:tcPr>
            <w:tcW w:w="1294" w:type="dxa"/>
          </w:tcPr>
          <w:p w14:paraId="1919BE0D" w14:textId="77777777" w:rsidR="00C60D72" w:rsidRDefault="00C60D72" w:rsidP="00D91B7D">
            <w:pPr>
              <w:jc w:val="center"/>
            </w:pPr>
            <w:r w:rsidRPr="00EE3FCF">
              <w:rPr>
                <w:i/>
              </w:rPr>
              <w:t>p</w:t>
            </w:r>
            <w:r w:rsidRPr="00EE3FCF">
              <w:rPr>
                <w:i/>
                <w:vertAlign w:val="subscript"/>
              </w:rPr>
              <w:t>0</w:t>
            </w:r>
          </w:p>
        </w:tc>
        <w:tc>
          <w:tcPr>
            <w:tcW w:w="2812" w:type="dxa"/>
          </w:tcPr>
          <w:p w14:paraId="0B9CCA19" w14:textId="77777777" w:rsidR="00C60D72" w:rsidRDefault="00C60D72" w:rsidP="00D91B7D">
            <w:r>
              <w:t>SR</w:t>
            </w:r>
          </w:p>
        </w:tc>
      </w:tr>
      <w:tr w:rsidR="00C60D72" w14:paraId="611515A3" w14:textId="77777777" w:rsidTr="008770DD">
        <w:trPr>
          <w:jc w:val="center"/>
        </w:trPr>
        <w:tc>
          <w:tcPr>
            <w:tcW w:w="1294" w:type="dxa"/>
          </w:tcPr>
          <w:p w14:paraId="77C5724A" w14:textId="77777777" w:rsidR="00C60D72" w:rsidRDefault="00C60D72" w:rsidP="00D91B7D">
            <w:pPr>
              <w:jc w:val="center"/>
            </w:pPr>
            <w:r w:rsidRPr="00EE3FCF">
              <w:rPr>
                <w:i/>
              </w:rPr>
              <w:t>p</w:t>
            </w:r>
            <w:r w:rsidRPr="00EE3FCF">
              <w:rPr>
                <w:i/>
                <w:vertAlign w:val="subscript"/>
              </w:rPr>
              <w:t>1</w:t>
            </w:r>
          </w:p>
        </w:tc>
        <w:tc>
          <w:tcPr>
            <w:tcW w:w="2812" w:type="dxa"/>
          </w:tcPr>
          <w:p w14:paraId="6CBE717F" w14:textId="5E2B5D26" w:rsidR="00C60D72" w:rsidRDefault="005F2A02" w:rsidP="00D91B7D">
            <w:r>
              <w:t>(S)</w:t>
            </w:r>
            <w:r w:rsidR="00C60D72">
              <w:t>PDCCH</w:t>
            </w:r>
          </w:p>
        </w:tc>
      </w:tr>
      <w:tr w:rsidR="00C60D72" w14:paraId="5A6F4900" w14:textId="77777777" w:rsidTr="008770DD">
        <w:trPr>
          <w:jc w:val="center"/>
        </w:trPr>
        <w:tc>
          <w:tcPr>
            <w:tcW w:w="1294" w:type="dxa"/>
          </w:tcPr>
          <w:p w14:paraId="00EBFBD7" w14:textId="77777777" w:rsidR="00C60D72" w:rsidRDefault="00C60D72" w:rsidP="00D91B7D">
            <w:pPr>
              <w:jc w:val="center"/>
            </w:pPr>
            <w:r w:rsidRPr="00EE3FCF">
              <w:rPr>
                <w:i/>
              </w:rPr>
              <w:t>p</w:t>
            </w:r>
            <w:r w:rsidRPr="00EE3FCF">
              <w:rPr>
                <w:i/>
                <w:vertAlign w:val="subscript"/>
              </w:rPr>
              <w:t>2</w:t>
            </w:r>
          </w:p>
        </w:tc>
        <w:tc>
          <w:tcPr>
            <w:tcW w:w="2812" w:type="dxa"/>
          </w:tcPr>
          <w:p w14:paraId="7829109D" w14:textId="77777777" w:rsidR="00C60D72" w:rsidRDefault="00C60D72" w:rsidP="00D91B7D">
            <w:r>
              <w:t>PDSCH/PUSCH</w:t>
            </w:r>
          </w:p>
        </w:tc>
      </w:tr>
      <w:tr w:rsidR="00C60D72" w14:paraId="2BC72E78" w14:textId="77777777" w:rsidTr="008770DD">
        <w:trPr>
          <w:jc w:val="center"/>
        </w:trPr>
        <w:tc>
          <w:tcPr>
            <w:tcW w:w="1294" w:type="dxa"/>
          </w:tcPr>
          <w:p w14:paraId="7A507504" w14:textId="77777777" w:rsidR="00C60D72" w:rsidRDefault="00C60D72" w:rsidP="00D91B7D">
            <w:pPr>
              <w:jc w:val="center"/>
            </w:pPr>
            <w:r w:rsidRPr="00EE3FCF">
              <w:rPr>
                <w:i/>
              </w:rPr>
              <w:t>p</w:t>
            </w:r>
            <w:r w:rsidRPr="00EE3FCF">
              <w:rPr>
                <w:i/>
                <w:vertAlign w:val="subscript"/>
              </w:rPr>
              <w:t>3</w:t>
            </w:r>
          </w:p>
        </w:tc>
        <w:tc>
          <w:tcPr>
            <w:tcW w:w="2812" w:type="dxa"/>
          </w:tcPr>
          <w:p w14:paraId="7BA6097E" w14:textId="25665504" w:rsidR="00C60D72" w:rsidRDefault="005F2A02" w:rsidP="00D91B7D">
            <w:r>
              <w:t>(S)</w:t>
            </w:r>
            <w:r w:rsidR="00C60D72">
              <w:t>PUCCH NACK detection</w:t>
            </w:r>
          </w:p>
        </w:tc>
      </w:tr>
      <w:tr w:rsidR="00C60D72" w14:paraId="57A80CA6" w14:textId="77777777" w:rsidTr="008770DD">
        <w:trPr>
          <w:jc w:val="center"/>
        </w:trPr>
        <w:tc>
          <w:tcPr>
            <w:tcW w:w="1294" w:type="dxa"/>
          </w:tcPr>
          <w:p w14:paraId="134E89A3" w14:textId="77777777" w:rsidR="00C60D72" w:rsidRPr="00EE3FCF" w:rsidRDefault="00C60D72" w:rsidP="00D91B7D">
            <w:pPr>
              <w:jc w:val="center"/>
              <w:rPr>
                <w:i/>
              </w:rPr>
            </w:pPr>
            <w:r w:rsidRPr="00EE3FCF">
              <w:rPr>
                <w:i/>
              </w:rPr>
              <w:t>p</w:t>
            </w:r>
            <w:r w:rsidRPr="00EE3FCF">
              <w:rPr>
                <w:i/>
                <w:vertAlign w:val="subscript"/>
              </w:rPr>
              <w:t>4</w:t>
            </w:r>
          </w:p>
        </w:tc>
        <w:tc>
          <w:tcPr>
            <w:tcW w:w="2812" w:type="dxa"/>
          </w:tcPr>
          <w:p w14:paraId="4702F61A" w14:textId="6417594F" w:rsidR="00C60D72" w:rsidRDefault="005F2A02" w:rsidP="00D91B7D">
            <w:r>
              <w:t>(S)</w:t>
            </w:r>
            <w:r w:rsidR="00C60D72">
              <w:t>PUCCH DTX detection</w:t>
            </w:r>
          </w:p>
        </w:tc>
      </w:tr>
    </w:tbl>
    <w:p w14:paraId="64FA27E6" w14:textId="0F7A5E00" w:rsidR="00C60D72" w:rsidRDefault="00C60D72" w:rsidP="00C60D72"/>
    <w:p w14:paraId="7415347A" w14:textId="77777777" w:rsidR="00207D1C" w:rsidRDefault="00207D1C" w:rsidP="00207D1C">
      <w:pPr>
        <w:pStyle w:val="Heading3"/>
      </w:pPr>
      <w:r>
        <w:t>PDCP duplication</w:t>
      </w:r>
    </w:p>
    <w:p w14:paraId="6C8B2B3F" w14:textId="77777777" w:rsidR="00207D1C" w:rsidRDefault="00207D1C" w:rsidP="00207D1C">
      <w:pPr>
        <w:rPr>
          <w:lang w:val="en-GB" w:eastAsia="zh-CN"/>
        </w:rPr>
      </w:pPr>
      <w:r>
        <w:rPr>
          <w:lang w:val="en-GB" w:eastAsia="zh-CN"/>
        </w:rPr>
        <w:t>With the assumption of PDCP duplication over two carriers, we can assume that the two transmissions are uncorrelated, and targeting the same success rate in both carriers we expect</w:t>
      </w:r>
    </w:p>
    <w:p w14:paraId="320704B3" w14:textId="50F0A117" w:rsidR="00207D1C" w:rsidRPr="00227060" w:rsidRDefault="000D364B" w:rsidP="00207D1C">
      <w:pPr>
        <w:pStyle w:val="BodyText"/>
      </w:pPr>
      <m:oMathPara>
        <m:oMath>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=1-</m:t>
          </m:r>
          <m:sSup>
            <m:sSupPr>
              <m:ctrlPr>
                <w:rPr>
                  <w:rFonts w:ascii="Cambria Math" w:hAnsi="Cambria Math"/>
                  <w:i/>
                </w:rPr>
              </m:ctrlPr>
            </m:sSupPr>
            <m:e>
              <m:d>
                <m:dPr>
                  <m:ctrlPr>
                    <w:rPr>
                      <w:rFonts w:ascii="Cambria Math" w:hAnsi="Cambria Math"/>
                      <w:i/>
                    </w:rPr>
                  </m:ctrlPr>
                </m:dPr>
                <m:e>
                  <m:r>
                    <w:rPr>
                      <w:rFonts w:ascii="Cambria Math" w:hAnsi="Cambria Math"/>
                    </w:rPr>
                    <m:t>1-</m:t>
                  </m:r>
                  <m:sSubSup>
                    <m:sSubSupPr>
                      <m:ctrlPr>
                        <w:rPr>
                          <w:rFonts w:ascii="Cambria Math" w:hAnsi="Cambria Math"/>
                          <w:i/>
                        </w:rPr>
                      </m:ctrlPr>
                    </m:sSubSupPr>
                    <m:e>
                      <m:r>
                        <w:rPr>
                          <w:rFonts w:ascii="Cambria Math" w:hAnsi="Cambria Math"/>
                        </w:rPr>
                        <m:t>p</m:t>
                      </m:r>
                    </m:e>
                    <m:sub>
                      <m:r>
                        <w:rPr>
                          <w:rFonts w:ascii="Cambria Math" w:hAnsi="Cambria Math"/>
                        </w:rPr>
                        <m:t>t</m:t>
                      </m:r>
                    </m:sub>
                    <m:sup>
                      <m:r>
                        <w:rPr>
                          <w:rFonts w:ascii="Cambria Math" w:hAnsi="Cambria Math"/>
                        </w:rPr>
                        <m:t>'</m:t>
                      </m:r>
                    </m:sup>
                  </m:sSubSup>
                </m:e>
              </m:d>
            </m:e>
            <m:sup>
              <m:r>
                <w:rPr>
                  <w:rFonts w:ascii="Cambria Math" w:hAnsi="Cambria Math"/>
                </w:rPr>
                <m:t>2</m:t>
              </m:r>
            </m:sup>
          </m:sSup>
        </m:oMath>
      </m:oMathPara>
    </w:p>
    <w:p w14:paraId="524C27C2" w14:textId="67BDABCE" w:rsidR="00207D1C" w:rsidRPr="00DA25DD" w:rsidRDefault="00207D1C" w:rsidP="00207D1C">
      <w:pPr>
        <w:rPr>
          <w:lang w:val="en-GB" w:eastAsia="zh-CN"/>
        </w:rPr>
      </w:pPr>
      <w:r>
        <w:rPr>
          <w:lang w:val="en-GB" w:eastAsia="zh-CN"/>
        </w:rPr>
        <w:t xml:space="preserve">The required success rate </w:t>
      </w:r>
      <m:oMath>
        <m:sSubSup>
          <m:sSubSupPr>
            <m:ctrlPr>
              <w:rPr>
                <w:rFonts w:ascii="Cambria Math" w:hAnsi="Cambria Math"/>
                <w:i/>
              </w:rPr>
            </m:ctrlPr>
          </m:sSubSupPr>
          <m:e>
            <m:r>
              <w:rPr>
                <w:rFonts w:ascii="Cambria Math" w:hAnsi="Cambria Math"/>
              </w:rPr>
              <m:t>p</m:t>
            </m:r>
          </m:e>
          <m:sub>
            <m:r>
              <w:rPr>
                <w:rFonts w:ascii="Cambria Math" w:hAnsi="Cambria Math"/>
              </w:rPr>
              <m:t>t</m:t>
            </m:r>
          </m:sub>
          <m:sup>
            <m:r>
              <w:rPr>
                <w:rFonts w:ascii="Cambria Math" w:hAnsi="Cambria Math"/>
                <w:lang w:val="en-US"/>
              </w:rPr>
              <m:t>'</m:t>
            </m:r>
          </m:sup>
        </m:sSubSup>
      </m:oMath>
      <w:r>
        <w:rPr>
          <w:lang w:val="en-GB" w:eastAsia="zh-CN"/>
        </w:rPr>
        <w:t xml:space="preserve"> on each carrier can therefore effectively be reduced if PDCP duplication is configured.</w:t>
      </w:r>
    </w:p>
    <w:p w14:paraId="6474E8D6" w14:textId="677A7AA7" w:rsidR="00207D1C" w:rsidRPr="00EA75C3" w:rsidRDefault="003E1227" w:rsidP="00C60D72">
      <w:pPr>
        <w:pStyle w:val="Observation"/>
        <w:rPr>
          <w:lang w:val="en-US"/>
        </w:rPr>
      </w:pPr>
      <w:r w:rsidRPr="00EA75C3">
        <w:rPr>
          <w:lang w:val="en-US"/>
        </w:rPr>
        <w:t>With PDCP duplication over two carriers the required success rate on each carrier can be effectively reduced.</w:t>
      </w:r>
    </w:p>
    <w:p w14:paraId="64E3705F" w14:textId="5775774A" w:rsidR="007877D7" w:rsidRDefault="007877D7" w:rsidP="007877D7">
      <w:pPr>
        <w:pStyle w:val="Heading3"/>
      </w:pPr>
      <w:r>
        <w:lastRenderedPageBreak/>
        <w:t>Physical layer</w:t>
      </w:r>
    </w:p>
    <w:p w14:paraId="6BD99C76" w14:textId="7DF2C102" w:rsidR="00C60D72" w:rsidRPr="007877D7" w:rsidRDefault="00C60D72" w:rsidP="00C60D72">
      <w:pPr>
        <w:rPr>
          <w:b/>
        </w:rPr>
      </w:pPr>
      <w:r w:rsidRPr="007877D7">
        <w:rPr>
          <w:b/>
        </w:rPr>
        <w:t>DL data</w:t>
      </w:r>
      <w:r w:rsidR="00AA6B80" w:rsidRPr="007877D7">
        <w:rPr>
          <w:b/>
        </w:rPr>
        <w:t>, HARQ-based</w:t>
      </w:r>
    </w:p>
    <w:p w14:paraId="16544904" w14:textId="5B7A0AA4" w:rsidR="00C60D72" w:rsidRPr="00EA75C3" w:rsidRDefault="00C60D72" w:rsidP="00C60D72">
      <w:pPr>
        <w:rPr>
          <w:lang w:val="en-US"/>
        </w:rPr>
      </w:pPr>
      <w:r w:rsidRPr="00EA75C3">
        <w:rPr>
          <w:lang w:val="en-US"/>
        </w:rPr>
        <w:t xml:space="preserve">In the DL we can describe the total reliability after </w:t>
      </w:r>
      <w:r w:rsidR="005F2A02" w:rsidRPr="00EA75C3">
        <w:rPr>
          <w:i/>
          <w:lang w:val="en-US"/>
        </w:rPr>
        <w:t>N</w:t>
      </w:r>
      <w:r w:rsidR="005F2A02" w:rsidRPr="00EA75C3">
        <w:rPr>
          <w:lang w:val="en-US"/>
        </w:rPr>
        <w:t xml:space="preserve"> </w:t>
      </w:r>
      <w:r w:rsidRPr="00EA75C3">
        <w:rPr>
          <w:lang w:val="en-US"/>
        </w:rPr>
        <w:t>transmission as:</w:t>
      </w:r>
    </w:p>
    <w:p w14:paraId="3A81D287" w14:textId="11A5B06B" w:rsidR="00C60D72" w:rsidRDefault="000D364B" w:rsidP="00C60D72">
      <m:oMathPara>
        <m:oMath>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m:t>
          </m:r>
          <m:nary>
            <m:naryPr>
              <m:chr m:val="∑"/>
              <m:limLoc m:val="undOvr"/>
              <m:ctrlPr>
                <w:rPr>
                  <w:rFonts w:ascii="Cambria Math" w:hAnsi="Cambria Math"/>
                  <w:i/>
                </w:rPr>
              </m:ctrlPr>
            </m:naryPr>
            <m:sub>
              <m:r>
                <w:rPr>
                  <w:rFonts w:ascii="Cambria Math" w:hAnsi="Cambria Math"/>
                </w:rPr>
                <m:t>n=1</m:t>
              </m:r>
            </m:sub>
            <m:sup>
              <m:r>
                <w:rPr>
                  <w:rFonts w:ascii="Cambria Math" w:hAnsi="Cambria Math"/>
                </w:rPr>
                <m:t>N</m:t>
              </m:r>
            </m:sup>
            <m:e>
              <m:nary>
                <m:naryPr>
                  <m:chr m:val="∑"/>
                  <m:limLoc m:val="undOvr"/>
                  <m:ctrlPr>
                    <w:rPr>
                      <w:rFonts w:ascii="Cambria Math" w:hAnsi="Cambria Math"/>
                      <w:i/>
                      <w:iCs/>
                      <w:sz w:val="24"/>
                      <w:szCs w:val="24"/>
                    </w:rPr>
                  </m:ctrlPr>
                </m:naryPr>
                <m:sub>
                  <m:r>
                    <w:rPr>
                      <w:rFonts w:ascii="Cambria Math" w:hAnsi="Cambria Math"/>
                    </w:rPr>
                    <m:t>i</m:t>
                  </m:r>
                  <m:r>
                    <w:rPr>
                      <w:rFonts w:ascii="Cambria Math" w:hAnsi="Cambria Math"/>
                      <w:lang w:val="en-US"/>
                    </w:rPr>
                    <m:t>=1</m:t>
                  </m:r>
                </m:sub>
                <m:sup>
                  <m:r>
                    <w:rPr>
                      <w:rFonts w:ascii="Cambria Math" w:hAnsi="Cambria Math"/>
                    </w:rPr>
                    <m:t>n</m:t>
                  </m:r>
                </m:sup>
                <m:e>
                  <m:d>
                    <m:dPr>
                      <m:begChr m:val="{"/>
                      <m:endChr m:val="}"/>
                      <m:ctrlPr>
                        <w:rPr>
                          <w:rFonts w:ascii="Cambria Math" w:hAnsi="Cambria Math"/>
                          <w:i/>
                          <w:iCs/>
                          <w:sz w:val="24"/>
                          <w:szCs w:val="24"/>
                        </w:rPr>
                      </m:ctrlPr>
                    </m:dPr>
                    <m:e>
                      <m:d>
                        <m:dPr>
                          <m:ctrlPr>
                            <w:rPr>
                              <w:rFonts w:ascii="Cambria Math" w:hAnsi="Cambria Math"/>
                              <w:i/>
                              <w:iCs/>
                              <w:sz w:val="24"/>
                              <w:szCs w:val="24"/>
                            </w:rPr>
                          </m:ctrlPr>
                        </m:dPr>
                        <m:e>
                          <m:f>
                            <m:fPr>
                              <m:type m:val="noBar"/>
                              <m:ctrlPr>
                                <w:rPr>
                                  <w:rFonts w:ascii="Cambria Math" w:hAnsi="Cambria Math"/>
                                  <w:i/>
                                  <w:iCs/>
                                  <w:sz w:val="24"/>
                                  <w:szCs w:val="24"/>
                                </w:rPr>
                              </m:ctrlPr>
                            </m:fPr>
                            <m:num>
                              <m:r>
                                <w:rPr>
                                  <w:rFonts w:ascii="Cambria Math" w:hAnsi="Cambria Math"/>
                                </w:rPr>
                                <m:t>n</m:t>
                              </m:r>
                              <m:r>
                                <w:rPr>
                                  <w:rFonts w:ascii="Cambria Math" w:hAnsi="Cambria Math"/>
                                  <w:lang w:val="en-US"/>
                                </w:rPr>
                                <m:t>-1</m:t>
                              </m:r>
                            </m:num>
                            <m:den>
                              <m:r>
                                <w:rPr>
                                  <w:rFonts w:ascii="Cambria Math" w:hAnsi="Cambria Math"/>
                                </w:rPr>
                                <m:t>n</m:t>
                              </m:r>
                              <m:r>
                                <w:rPr>
                                  <w:rFonts w:ascii="Cambria Math" w:hAnsi="Cambria Math"/>
                                  <w:lang w:val="en-US"/>
                                </w:rPr>
                                <m:t>-</m:t>
                              </m:r>
                              <m:r>
                                <w:rPr>
                                  <w:rFonts w:ascii="Cambria Math" w:hAnsi="Cambria Math"/>
                                </w:rPr>
                                <m:t>i</m:t>
                              </m:r>
                            </m:den>
                          </m:f>
                        </m:e>
                      </m:d>
                      <m:sSup>
                        <m:sSupPr>
                          <m:ctrlPr>
                            <w:rPr>
                              <w:rFonts w:ascii="Cambria Math" w:hAnsi="Cambria Math"/>
                              <w:i/>
                              <w:iCs/>
                              <w:sz w:val="24"/>
                              <w:szCs w:val="24"/>
                            </w:rPr>
                          </m:ctrlPr>
                        </m:sSupPr>
                        <m:e>
                          <m:d>
                            <m:dPr>
                              <m:begChr m:val="["/>
                              <m:endChr m:val="]"/>
                              <m:ctrlPr>
                                <w:rPr>
                                  <w:rFonts w:ascii="Cambria Math" w:hAnsi="Cambria Math"/>
                                  <w:i/>
                                  <w:iCs/>
                                  <w:sz w:val="24"/>
                                  <w:szCs w:val="24"/>
                                </w:rPr>
                              </m:ctrlPr>
                            </m:dPr>
                            <m:e>
                              <m:r>
                                <w:rPr>
                                  <w:rFonts w:ascii="Cambria Math" w:hAnsi="Cambria Math"/>
                                  <w:lang w:val="en-US"/>
                                </w:rPr>
                                <m:t>(1-</m:t>
                              </m:r>
                              <m:sSub>
                                <m:sSubPr>
                                  <m:ctrlPr>
                                    <w:rPr>
                                      <w:rFonts w:ascii="Cambria Math" w:hAnsi="Cambria Math"/>
                                      <w:i/>
                                      <w:iCs/>
                                      <w:sz w:val="24"/>
                                      <w:szCs w:val="24"/>
                                    </w:rPr>
                                  </m:ctrlPr>
                                </m:sSubPr>
                                <m:e>
                                  <m:r>
                                    <w:rPr>
                                      <w:rFonts w:ascii="Cambria Math" w:hAnsi="Cambria Math"/>
                                    </w:rPr>
                                    <m:t>p</m:t>
                                  </m:r>
                                </m:e>
                                <m:sub>
                                  <m:r>
                                    <w:rPr>
                                      <w:rFonts w:ascii="Cambria Math" w:hAnsi="Cambria Math"/>
                                      <w:lang w:val="en-US"/>
                                    </w:rPr>
                                    <m:t>1</m:t>
                                  </m:r>
                                </m:sub>
                              </m:sSub>
                              <m:r>
                                <w:rPr>
                                  <w:rFonts w:ascii="Cambria Math" w:hAnsi="Cambria Math"/>
                                  <w:lang w:val="en-US"/>
                                </w:rPr>
                                <m:t>)</m:t>
                              </m:r>
                              <m:sSub>
                                <m:sSubPr>
                                  <m:ctrlPr>
                                    <w:rPr>
                                      <w:rFonts w:ascii="Cambria Math" w:hAnsi="Cambria Math"/>
                                      <w:i/>
                                      <w:iCs/>
                                      <w:sz w:val="24"/>
                                      <w:szCs w:val="24"/>
                                    </w:rPr>
                                  </m:ctrlPr>
                                </m:sSubPr>
                                <m:e>
                                  <m:r>
                                    <w:rPr>
                                      <w:rFonts w:ascii="Cambria Math" w:hAnsi="Cambria Math"/>
                                    </w:rPr>
                                    <m:t>p</m:t>
                                  </m:r>
                                </m:e>
                                <m:sub>
                                  <m:r>
                                    <w:rPr>
                                      <w:rFonts w:ascii="Cambria Math" w:hAnsi="Cambria Math"/>
                                      <w:lang w:val="en-US"/>
                                    </w:rPr>
                                    <m:t>4</m:t>
                                  </m:r>
                                </m:sub>
                              </m:sSub>
                            </m:e>
                          </m:d>
                        </m:e>
                        <m:sup>
                          <m:r>
                            <w:rPr>
                              <w:rFonts w:ascii="Cambria Math" w:hAnsi="Cambria Math"/>
                            </w:rPr>
                            <m:t>n</m:t>
                          </m:r>
                          <m:r>
                            <w:rPr>
                              <w:rFonts w:ascii="Cambria Math" w:hAnsi="Cambria Math"/>
                              <w:lang w:val="en-US"/>
                            </w:rPr>
                            <m:t>-</m:t>
                          </m:r>
                          <m:r>
                            <w:rPr>
                              <w:rFonts w:ascii="Cambria Math" w:hAnsi="Cambria Math"/>
                            </w:rPr>
                            <m:t>i</m:t>
                          </m:r>
                        </m:sup>
                      </m:sSup>
                      <m:sSub>
                        <m:sSubPr>
                          <m:ctrlPr>
                            <w:rPr>
                              <w:rFonts w:ascii="Cambria Math" w:hAnsi="Cambria Math"/>
                              <w:i/>
                              <w:iCs/>
                              <w:sz w:val="24"/>
                              <w:szCs w:val="24"/>
                            </w:rPr>
                          </m:ctrlPr>
                        </m:sSubPr>
                        <m:e>
                          <m:r>
                            <w:rPr>
                              <w:rFonts w:ascii="Cambria Math" w:hAnsi="Cambria Math"/>
                            </w:rPr>
                            <m:t>p</m:t>
                          </m:r>
                        </m:e>
                        <m:sub>
                          <m:r>
                            <w:rPr>
                              <w:rFonts w:ascii="Cambria Math" w:hAnsi="Cambria Math"/>
                              <w:lang w:val="en-US"/>
                            </w:rPr>
                            <m:t>1</m:t>
                          </m:r>
                        </m:sub>
                      </m:sSub>
                      <m:sSub>
                        <m:sSubPr>
                          <m:ctrlPr>
                            <w:rPr>
                              <w:rFonts w:ascii="Cambria Math" w:hAnsi="Cambria Math"/>
                              <w:i/>
                              <w:iCs/>
                              <w:sz w:val="24"/>
                              <w:szCs w:val="24"/>
                            </w:rPr>
                          </m:ctrlPr>
                        </m:sSubPr>
                        <m:e>
                          <m:r>
                            <w:rPr>
                              <w:rFonts w:ascii="Cambria Math" w:hAnsi="Cambria Math"/>
                            </w:rPr>
                            <m:t>p</m:t>
                          </m:r>
                        </m:e>
                        <m:sub>
                          <m:r>
                            <w:rPr>
                              <w:rFonts w:ascii="Cambria Math" w:hAnsi="Cambria Math"/>
                              <w:lang w:val="en-US"/>
                            </w:rPr>
                            <m:t>2,</m:t>
                          </m:r>
                          <m:r>
                            <w:rPr>
                              <w:rFonts w:ascii="Cambria Math" w:hAnsi="Cambria Math"/>
                            </w:rPr>
                            <m:t>i</m:t>
                          </m:r>
                        </m:sub>
                      </m:sSub>
                      <m:nary>
                        <m:naryPr>
                          <m:chr m:val="∏"/>
                          <m:limLoc m:val="undOvr"/>
                          <m:ctrlPr>
                            <w:rPr>
                              <w:rFonts w:ascii="Cambria Math" w:hAnsi="Cambria Math"/>
                              <w:i/>
                              <w:iCs/>
                              <w:sz w:val="24"/>
                              <w:szCs w:val="24"/>
                            </w:rPr>
                          </m:ctrlPr>
                        </m:naryPr>
                        <m:sub>
                          <m:r>
                            <w:rPr>
                              <w:rFonts w:ascii="Cambria Math" w:hAnsi="Cambria Math"/>
                            </w:rPr>
                            <m:t>j</m:t>
                          </m:r>
                          <m:r>
                            <w:rPr>
                              <w:rFonts w:ascii="Cambria Math" w:hAnsi="Cambria Math"/>
                              <w:lang w:val="en-US"/>
                            </w:rPr>
                            <m:t>=1</m:t>
                          </m:r>
                        </m:sub>
                        <m:sup>
                          <m:r>
                            <w:rPr>
                              <w:rFonts w:ascii="Cambria Math" w:hAnsi="Cambria Math"/>
                            </w:rPr>
                            <m:t>i</m:t>
                          </m:r>
                          <m:r>
                            <w:rPr>
                              <w:rFonts w:ascii="Cambria Math" w:hAnsi="Cambria Math"/>
                              <w:lang w:val="en-US"/>
                            </w:rPr>
                            <m:t>-1</m:t>
                          </m:r>
                        </m:sup>
                        <m:e>
                          <m:sSub>
                            <m:sSubPr>
                              <m:ctrlPr>
                                <w:rPr>
                                  <w:rFonts w:ascii="Cambria Math" w:hAnsi="Cambria Math"/>
                                  <w:i/>
                                  <w:iCs/>
                                  <w:sz w:val="24"/>
                                  <w:szCs w:val="24"/>
                                </w:rPr>
                              </m:ctrlPr>
                            </m:sSubPr>
                            <m:e>
                              <m:r>
                                <w:rPr>
                                  <w:rFonts w:ascii="Cambria Math" w:hAnsi="Cambria Math"/>
                                </w:rPr>
                                <m:t>p</m:t>
                              </m:r>
                            </m:e>
                            <m:sub>
                              <m:r>
                                <w:rPr>
                                  <w:rFonts w:ascii="Cambria Math" w:hAnsi="Cambria Math"/>
                                  <w:lang w:val="en-US"/>
                                </w:rPr>
                                <m:t>1</m:t>
                              </m:r>
                            </m:sub>
                          </m:sSub>
                          <m:sSub>
                            <m:sSubPr>
                              <m:ctrlPr>
                                <w:rPr>
                                  <w:rFonts w:ascii="Cambria Math" w:hAnsi="Cambria Math"/>
                                  <w:i/>
                                  <w:iCs/>
                                  <w:sz w:val="24"/>
                                  <w:szCs w:val="24"/>
                                </w:rPr>
                              </m:ctrlPr>
                            </m:sSubPr>
                            <m:e>
                              <m:r>
                                <w:rPr>
                                  <w:rFonts w:ascii="Cambria Math" w:hAnsi="Cambria Math"/>
                                  <w:lang w:val="en-US"/>
                                </w:rPr>
                                <m:t>p</m:t>
                              </m:r>
                            </m:e>
                            <m:sub>
                              <m:r>
                                <w:rPr>
                                  <w:rFonts w:ascii="Cambria Math" w:hAnsi="Cambria Math"/>
                                  <w:lang w:val="en-US"/>
                                </w:rPr>
                                <m:t>3</m:t>
                              </m:r>
                            </m:sub>
                          </m:sSub>
                          <m:r>
                            <w:rPr>
                              <w:rFonts w:ascii="Cambria Math" w:hAnsi="Cambria Math"/>
                              <w:lang w:val="en-US"/>
                            </w:rPr>
                            <m:t>(1-</m:t>
                          </m:r>
                          <m:sSub>
                            <m:sSubPr>
                              <m:ctrlPr>
                                <w:rPr>
                                  <w:rFonts w:ascii="Cambria Math" w:hAnsi="Cambria Math"/>
                                  <w:i/>
                                  <w:iCs/>
                                  <w:sz w:val="24"/>
                                  <w:szCs w:val="24"/>
                                </w:rPr>
                              </m:ctrlPr>
                            </m:sSubPr>
                            <m:e>
                              <m:r>
                                <w:rPr>
                                  <w:rFonts w:ascii="Cambria Math" w:hAnsi="Cambria Math"/>
                                </w:rPr>
                                <m:t>p</m:t>
                              </m:r>
                            </m:e>
                            <m:sub>
                              <m:r>
                                <w:rPr>
                                  <w:rFonts w:ascii="Cambria Math" w:hAnsi="Cambria Math"/>
                                  <w:lang w:val="en-US"/>
                                </w:rPr>
                                <m:t>2,</m:t>
                              </m:r>
                              <m:r>
                                <w:rPr>
                                  <w:rFonts w:ascii="Cambria Math" w:hAnsi="Cambria Math"/>
                                </w:rPr>
                                <m:t>j</m:t>
                              </m:r>
                            </m:sub>
                          </m:sSub>
                          <m:r>
                            <w:rPr>
                              <w:rFonts w:ascii="Cambria Math" w:hAnsi="Cambria Math"/>
                              <w:lang w:val="en-US"/>
                            </w:rPr>
                            <m:t>)</m:t>
                          </m:r>
                        </m:e>
                      </m:nary>
                    </m:e>
                  </m:d>
                </m:e>
              </m:nary>
            </m:e>
          </m:nary>
        </m:oMath>
      </m:oMathPara>
    </w:p>
    <w:p w14:paraId="5A297E48" w14:textId="66B0B496" w:rsidR="006215A4" w:rsidRPr="00EA75C3" w:rsidRDefault="00981EB0" w:rsidP="00C60D72">
      <w:pPr>
        <w:pStyle w:val="BodyText"/>
        <w:rPr>
          <w:lang w:val="en-US"/>
        </w:rPr>
      </w:pPr>
      <w:r w:rsidRPr="00EA75C3">
        <w:rPr>
          <w:lang w:val="en-US"/>
        </w:rPr>
        <w:t xml:space="preserve">Where </w:t>
      </w:r>
      <w:r w:rsidR="00EA75C3">
        <w:rPr>
          <w:lang w:val="en-US"/>
        </w:rPr>
        <w:t xml:space="preserve">and for any positive integer </w:t>
      </w:r>
      <w:r w:rsidR="00EA75C3">
        <w:rPr>
          <w:i/>
          <w:iCs/>
          <w:lang w:val="en-US"/>
        </w:rPr>
        <w:t>k,</w:t>
      </w:r>
      <w:r w:rsidR="00EA75C3">
        <w:rPr>
          <w:lang w:val="en-US"/>
        </w:rPr>
        <w:t xml:space="preserve">  </w:t>
      </w:r>
      <m:oMath>
        <m:sSub>
          <m:sSubPr>
            <m:ctrlPr>
              <w:rPr>
                <w:rFonts w:ascii="Cambria Math" w:hAnsi="Cambria Math"/>
                <w:i/>
                <w:iCs/>
                <w:sz w:val="24"/>
                <w:szCs w:val="24"/>
              </w:rPr>
            </m:ctrlPr>
          </m:sSubPr>
          <m:e>
            <m:r>
              <w:rPr>
                <w:rFonts w:ascii="Cambria Math" w:hAnsi="Cambria Math"/>
              </w:rPr>
              <m:t>p</m:t>
            </m:r>
          </m:e>
          <m:sub>
            <m:r>
              <w:rPr>
                <w:rFonts w:ascii="Cambria Math" w:hAnsi="Cambria Math"/>
                <w:lang w:val="en-US"/>
              </w:rPr>
              <m:t>2,</m:t>
            </m:r>
            <m:r>
              <w:rPr>
                <w:rFonts w:ascii="Cambria Math" w:hAnsi="Cambria Math"/>
              </w:rPr>
              <m:t>k</m:t>
            </m:r>
          </m:sub>
        </m:sSub>
      </m:oMath>
      <w:r w:rsidR="00EA75C3" w:rsidRPr="00EA75C3">
        <w:rPr>
          <w:lang w:val="en-US"/>
        </w:rPr>
        <w:t xml:space="preserve"> </w:t>
      </w:r>
      <w:r w:rsidR="00EA75C3">
        <w:rPr>
          <w:lang w:val="en-US"/>
        </w:rPr>
        <w:t>is the probability of a data block being correctly received after exactly</w:t>
      </w:r>
      <w:r w:rsidR="00EA75C3">
        <w:rPr>
          <w:i/>
          <w:iCs/>
          <w:lang w:val="en-US"/>
        </w:rPr>
        <w:t xml:space="preserve"> k</w:t>
      </w:r>
      <w:r w:rsidR="00EA75C3">
        <w:rPr>
          <w:lang w:val="en-US"/>
        </w:rPr>
        <w:t xml:space="preserve"> transmissions are soft combined. </w:t>
      </w:r>
      <w:r w:rsidR="00D922A5" w:rsidRPr="00EA75C3">
        <w:rPr>
          <w:lang w:val="en-US"/>
        </w:rPr>
        <w:t>In this expression the DL control transmissions are seen as uncorrelated with each other and with data. This is an approximation, but can be motivated by e.g. moving the DL control between attempts.</w:t>
      </w:r>
      <w:r w:rsidR="00BC45A8" w:rsidRPr="00EA75C3">
        <w:rPr>
          <w:lang w:val="en-US"/>
        </w:rPr>
        <w:t xml:space="preserve"> The data attempts are correlated with each other.</w:t>
      </w:r>
    </w:p>
    <w:p w14:paraId="18A966DF" w14:textId="77777777" w:rsidR="001D6291" w:rsidRPr="00EA75C3" w:rsidRDefault="001D6291" w:rsidP="00C60D72">
      <w:pPr>
        <w:pStyle w:val="BodyText"/>
        <w:rPr>
          <w:lang w:val="en-US"/>
        </w:rPr>
      </w:pPr>
    </w:p>
    <w:p w14:paraId="535AFCA4" w14:textId="0981F891" w:rsidR="00AA6B80" w:rsidRPr="00EA75C3" w:rsidRDefault="00AA6B80" w:rsidP="00C60D72">
      <w:pPr>
        <w:pStyle w:val="BodyText"/>
        <w:rPr>
          <w:lang w:val="en-US"/>
        </w:rPr>
      </w:pPr>
      <w:r w:rsidRPr="00EA75C3">
        <w:rPr>
          <w:b/>
          <w:lang w:val="en-US"/>
        </w:rPr>
        <w:t>DL data, automatic repetitions</w:t>
      </w:r>
    </w:p>
    <w:p w14:paraId="1768A6F5" w14:textId="4817F149" w:rsidR="00D87E73" w:rsidRPr="00EA75C3" w:rsidRDefault="00C60D72" w:rsidP="00C60D72">
      <w:pPr>
        <w:pStyle w:val="BodyText"/>
        <w:rPr>
          <w:lang w:val="en-US"/>
        </w:rPr>
      </w:pPr>
      <w:r w:rsidRPr="00EA75C3">
        <w:rPr>
          <w:lang w:val="en-US"/>
        </w:rPr>
        <w:t xml:space="preserve">For the case of automatic repetitions, </w:t>
      </w:r>
      <w:r w:rsidR="002477A2" w:rsidRPr="00EA75C3">
        <w:rPr>
          <w:lang w:val="en-US"/>
        </w:rPr>
        <w:t>w</w:t>
      </w:r>
      <w:r w:rsidR="00AA6B80" w:rsidRPr="00EA75C3">
        <w:rPr>
          <w:lang w:val="en-US"/>
        </w:rPr>
        <w:t>e can consider two cases, either with one DL control per DL repetition, or only one DL control.</w:t>
      </w:r>
      <w:r w:rsidR="005903FF" w:rsidRPr="00EA75C3">
        <w:rPr>
          <w:lang w:val="en-US"/>
        </w:rPr>
        <w:t xml:space="preserve"> Based on the above expression we derive</w:t>
      </w:r>
      <w:r w:rsidR="00DE2043" w:rsidRPr="00EA75C3">
        <w:rPr>
          <w:lang w:val="en-US"/>
        </w:rPr>
        <w:t xml:space="preserve"> the following expressions:</w:t>
      </w:r>
    </w:p>
    <w:p w14:paraId="7E8D10A0" w14:textId="77777777" w:rsidR="00DE2043" w:rsidRPr="00EA75C3" w:rsidRDefault="00DE2043" w:rsidP="00C60D72">
      <w:pPr>
        <w:pStyle w:val="BodyText"/>
        <w:rPr>
          <w:lang w:val="en-US"/>
        </w:rPr>
      </w:pPr>
    </w:p>
    <w:p w14:paraId="38E44721" w14:textId="64A0BFE7" w:rsidR="00341177" w:rsidRPr="00EA75C3" w:rsidRDefault="005903FF" w:rsidP="00C42923">
      <w:pPr>
        <w:rPr>
          <w:lang w:val="en-US"/>
        </w:rPr>
      </w:pPr>
      <w:r w:rsidRPr="00EA75C3">
        <w:rPr>
          <w:i/>
          <w:lang w:val="en-US"/>
        </w:rPr>
        <w:t>Single-DCI repetition</w:t>
      </w:r>
      <w:r w:rsidRPr="00EA75C3">
        <w:rPr>
          <w:lang w:val="en-US"/>
        </w:rPr>
        <w:t>:</w:t>
      </w:r>
      <m:oMath>
        <m:r>
          <m:rPr>
            <m:sty m:val="p"/>
          </m:rPr>
          <w:rPr>
            <w:rFonts w:ascii="Cambria Math" w:hAnsi="Cambria Math"/>
            <w:lang w:val="en-US"/>
          </w:rPr>
          <w:br/>
        </m:r>
      </m:oMath>
      <m:oMathPara>
        <m:oMath>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lang w:val="en-US"/>
            </w:rPr>
            <m:t>=</m:t>
          </m:r>
          <m:sSub>
            <m:sSubPr>
              <m:ctrlPr>
                <w:rPr>
                  <w:rFonts w:ascii="Cambria Math" w:hAnsi="Cambria Math"/>
                  <w:i/>
                </w:rPr>
              </m:ctrlPr>
            </m:sSubPr>
            <m:e>
              <m:r>
                <w:rPr>
                  <w:rFonts w:ascii="Cambria Math" w:hAnsi="Cambria Math"/>
                </w:rPr>
                <m:t>p</m:t>
              </m:r>
            </m:e>
            <m:sub>
              <m:r>
                <w:rPr>
                  <w:rFonts w:ascii="Cambria Math" w:hAnsi="Cambria Math"/>
                  <w:lang w:val="en-US"/>
                </w:rPr>
                <m:t>1</m:t>
              </m:r>
            </m:sub>
          </m:sSub>
          <m:nary>
            <m:naryPr>
              <m:chr m:val="∑"/>
              <m:limLoc m:val="undOvr"/>
              <m:ctrlPr>
                <w:rPr>
                  <w:rFonts w:ascii="Cambria Math" w:hAnsi="Cambria Math"/>
                  <w:i/>
                </w:rPr>
              </m:ctrlPr>
            </m:naryPr>
            <m:sub>
              <m:r>
                <w:rPr>
                  <w:rFonts w:ascii="Cambria Math" w:hAnsi="Cambria Math"/>
                </w:rPr>
                <m:t>n</m:t>
              </m:r>
              <m:r>
                <w:rPr>
                  <w:rFonts w:ascii="Cambria Math" w:hAnsi="Cambria Math"/>
                  <w:lang w:val="en-US"/>
                </w:rPr>
                <m:t>=1</m:t>
              </m:r>
            </m:sub>
            <m:sup>
              <m:r>
                <w:rPr>
                  <w:rFonts w:ascii="Cambria Math" w:hAnsi="Cambria Math"/>
                </w:rPr>
                <m:t>N</m:t>
              </m:r>
            </m:sup>
            <m:e>
              <m:sSub>
                <m:sSubPr>
                  <m:ctrlPr>
                    <w:rPr>
                      <w:rFonts w:ascii="Cambria Math" w:hAnsi="Cambria Math"/>
                      <w:i/>
                    </w:rPr>
                  </m:ctrlPr>
                </m:sSubPr>
                <m:e>
                  <m:r>
                    <w:rPr>
                      <w:rFonts w:ascii="Cambria Math" w:hAnsi="Cambria Math"/>
                    </w:rPr>
                    <m:t>p</m:t>
                  </m:r>
                </m:e>
                <m:sub>
                  <m:r>
                    <w:rPr>
                      <w:rFonts w:ascii="Cambria Math" w:hAnsi="Cambria Math"/>
                      <w:lang w:val="en-US"/>
                    </w:rPr>
                    <m:t>2,</m:t>
                  </m:r>
                  <m:r>
                    <w:rPr>
                      <w:rFonts w:ascii="Cambria Math" w:hAnsi="Cambria Math"/>
                    </w:rPr>
                    <m:t>n</m:t>
                  </m:r>
                </m:sub>
              </m:sSub>
            </m:e>
          </m:nary>
          <m:nary>
            <m:naryPr>
              <m:chr m:val="∏"/>
              <m:limLoc m:val="undOvr"/>
              <m:ctrlPr>
                <w:rPr>
                  <w:rFonts w:ascii="Cambria Math" w:hAnsi="Cambria Math"/>
                  <w:i/>
                </w:rPr>
              </m:ctrlPr>
            </m:naryPr>
            <m:sub>
              <m:r>
                <w:rPr>
                  <w:rFonts w:ascii="Cambria Math" w:hAnsi="Cambria Math"/>
                </w:rPr>
                <m:t>i</m:t>
              </m:r>
              <m:r>
                <w:rPr>
                  <w:rFonts w:ascii="Cambria Math" w:hAnsi="Cambria Math"/>
                  <w:lang w:val="en-US"/>
                </w:rPr>
                <m:t>=1</m:t>
              </m:r>
            </m:sub>
            <m:sup>
              <m:r>
                <w:rPr>
                  <w:rFonts w:ascii="Cambria Math" w:hAnsi="Cambria Math"/>
                </w:rPr>
                <m:t>n</m:t>
              </m:r>
              <m:r>
                <w:rPr>
                  <w:rFonts w:ascii="Cambria Math" w:hAnsi="Cambria Math"/>
                  <w:lang w:val="en-US"/>
                </w:rPr>
                <m:t>-1</m:t>
              </m:r>
            </m:sup>
            <m:e>
              <m:r>
                <w:rPr>
                  <w:rFonts w:ascii="Cambria Math" w:hAnsi="Cambria Math"/>
                  <w:lang w:val="en-US"/>
                </w:rPr>
                <m:t>(1-</m:t>
              </m:r>
              <m:sSub>
                <m:sSubPr>
                  <m:ctrlPr>
                    <w:rPr>
                      <w:rFonts w:ascii="Cambria Math" w:hAnsi="Cambria Math"/>
                      <w:i/>
                    </w:rPr>
                  </m:ctrlPr>
                </m:sSubPr>
                <m:e>
                  <m:r>
                    <w:rPr>
                      <w:rFonts w:ascii="Cambria Math" w:hAnsi="Cambria Math"/>
                    </w:rPr>
                    <m:t>p</m:t>
                  </m:r>
                </m:e>
                <m:sub>
                  <m:r>
                    <w:rPr>
                      <w:rFonts w:ascii="Cambria Math" w:hAnsi="Cambria Math"/>
                      <w:lang w:val="en-US"/>
                    </w:rPr>
                    <m:t>2,</m:t>
                  </m:r>
                  <m:r>
                    <w:rPr>
                      <w:rFonts w:ascii="Cambria Math" w:hAnsi="Cambria Math"/>
                    </w:rPr>
                    <m:t>i</m:t>
                  </m:r>
                </m:sub>
              </m:sSub>
              <m:r>
                <w:rPr>
                  <w:rFonts w:ascii="Cambria Math" w:hAnsi="Cambria Math"/>
                  <w:lang w:val="en-US"/>
                </w:rPr>
                <m:t>)</m:t>
              </m:r>
            </m:e>
          </m:nary>
        </m:oMath>
      </m:oMathPara>
    </w:p>
    <w:p w14:paraId="2A90CB53" w14:textId="26FE769E" w:rsidR="002477A2" w:rsidRPr="00EA75C3" w:rsidRDefault="00E40875" w:rsidP="00C60D72">
      <w:pPr>
        <w:pStyle w:val="BodyText"/>
        <w:rPr>
          <w:lang w:val="en-US"/>
        </w:rPr>
      </w:pPr>
      <w:r w:rsidRPr="00EA75C3">
        <w:rPr>
          <w:lang w:val="en-US"/>
        </w:rPr>
        <w:t xml:space="preserve">for the assumption of </w:t>
      </w:r>
      <w:r w:rsidR="00BC45A8" w:rsidRPr="00EA75C3">
        <w:rPr>
          <w:lang w:val="en-US"/>
        </w:rPr>
        <w:t>correlated</w:t>
      </w:r>
      <w:r w:rsidRPr="00EA75C3">
        <w:rPr>
          <w:lang w:val="en-US"/>
        </w:rPr>
        <w:t xml:space="preserve"> repetitions. However, </w:t>
      </w:r>
      <w:r w:rsidR="00F5408D" w:rsidRPr="00EA75C3">
        <w:rPr>
          <w:lang w:val="en-US"/>
        </w:rPr>
        <w:t xml:space="preserve">given the short time between attempts and the coherence time at moderate speeds, </w:t>
      </w:r>
      <w:r w:rsidRPr="00EA75C3">
        <w:rPr>
          <w:lang w:val="en-US"/>
        </w:rPr>
        <w:t xml:space="preserve">it is </w:t>
      </w:r>
      <w:r w:rsidR="00BC45A8" w:rsidRPr="00EA75C3">
        <w:rPr>
          <w:lang w:val="en-US"/>
        </w:rPr>
        <w:t>also</w:t>
      </w:r>
      <w:r w:rsidRPr="00EA75C3">
        <w:rPr>
          <w:lang w:val="en-US"/>
        </w:rPr>
        <w:t xml:space="preserve"> reasonable to see the repetitions as </w:t>
      </w:r>
      <w:r w:rsidR="003962BB" w:rsidRPr="00EA75C3">
        <w:rPr>
          <w:lang w:val="en-US"/>
        </w:rPr>
        <w:t xml:space="preserve">parts of </w:t>
      </w:r>
      <w:r w:rsidRPr="00EA75C3">
        <w:rPr>
          <w:lang w:val="en-US"/>
        </w:rPr>
        <w:t>one continuous transmission</w:t>
      </w:r>
      <w:r w:rsidR="003962BB" w:rsidRPr="00EA75C3">
        <w:rPr>
          <w:lang w:val="en-US"/>
        </w:rPr>
        <w:t xml:space="preserve">, </w:t>
      </w:r>
      <w:r w:rsidRPr="00EA75C3">
        <w:rPr>
          <w:lang w:val="en-US"/>
        </w:rPr>
        <w:t>giving</w:t>
      </w:r>
      <w:r w:rsidR="00FC6290" w:rsidRPr="00EA75C3">
        <w:rPr>
          <w:lang w:val="en-US"/>
        </w:rPr>
        <w:t xml:space="preserve"> instea</w:t>
      </w:r>
      <w:r w:rsidR="00BC45A8" w:rsidRPr="00EA75C3">
        <w:rPr>
          <w:lang w:val="en-US"/>
        </w:rPr>
        <w:t>d</w:t>
      </w:r>
    </w:p>
    <w:p w14:paraId="6D5AC557" w14:textId="08CF6543" w:rsidR="00E40875" w:rsidRDefault="000D364B" w:rsidP="00C60D72">
      <w:pPr>
        <w:pStyle w:val="BodyText"/>
      </w:pPr>
      <m:oMathPara>
        <m:oMath>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sSub>
            <m:sSubPr>
              <m:ctrlPr>
                <w:rPr>
                  <w:rFonts w:ascii="Cambria Math" w:hAnsi="Cambria Math"/>
                  <w:i/>
                </w:rPr>
              </m:ctrlPr>
            </m:sSubPr>
            <m:e>
              <m:r>
                <w:rPr>
                  <w:rFonts w:ascii="Cambria Math" w:hAnsi="Cambria Math"/>
                </w:rPr>
                <m:t>p</m:t>
              </m:r>
            </m:e>
            <m:sub>
              <m:r>
                <w:rPr>
                  <w:rFonts w:ascii="Cambria Math" w:hAnsi="Cambria Math"/>
                </w:rPr>
                <m:t>2,1</m:t>
              </m:r>
            </m:sub>
          </m:sSub>
        </m:oMath>
      </m:oMathPara>
    </w:p>
    <w:p w14:paraId="2BC5D30A" w14:textId="3AF42BFD" w:rsidR="00F5408D" w:rsidRPr="00EA75C3" w:rsidRDefault="006578FD" w:rsidP="002477A2">
      <w:pPr>
        <w:pStyle w:val="BodyText"/>
        <w:rPr>
          <w:lang w:val="en-US"/>
        </w:rPr>
      </w:pPr>
      <w:r w:rsidRPr="00EA75C3">
        <w:rPr>
          <w:lang w:val="en-US"/>
        </w:rPr>
        <w:t>c</w:t>
      </w:r>
      <w:r w:rsidR="00D6062C" w:rsidRPr="00EA75C3">
        <w:rPr>
          <w:lang w:val="en-US"/>
        </w:rPr>
        <w:t xml:space="preserve">orresponding to one longer transmission. </w:t>
      </w:r>
      <w:r w:rsidR="00F5408D" w:rsidRPr="00EA75C3">
        <w:rPr>
          <w:lang w:val="en-US"/>
        </w:rPr>
        <w:t>Here, we can note the strict dependence o</w:t>
      </w:r>
      <w:r w:rsidR="003138FD" w:rsidRPr="00EA75C3">
        <w:rPr>
          <w:lang w:val="en-US"/>
        </w:rPr>
        <w:t>n</w:t>
      </w:r>
      <w:r w:rsidR="00F5408D" w:rsidRPr="00EA75C3">
        <w:rPr>
          <w:lang w:val="en-US"/>
        </w:rPr>
        <w:t xml:space="preserve"> DL control; if it is not detected it doesn’t matter how many times the data is repeated.</w:t>
      </w:r>
    </w:p>
    <w:p w14:paraId="2EE4D4F6" w14:textId="477D5FF7" w:rsidR="0029046A" w:rsidRPr="00EA75C3" w:rsidRDefault="005903FF" w:rsidP="002477A2">
      <w:pPr>
        <w:pStyle w:val="BodyText"/>
        <w:rPr>
          <w:lang w:val="en-US"/>
        </w:rPr>
      </w:pPr>
      <w:r w:rsidRPr="00EA75C3">
        <w:rPr>
          <w:i/>
          <w:lang w:val="en-US"/>
        </w:rPr>
        <w:t>Multi-DCI repetition</w:t>
      </w:r>
      <w:r w:rsidRPr="00EA75C3">
        <w:rPr>
          <w:lang w:val="en-US"/>
        </w:rPr>
        <w:t xml:space="preserve">: </w:t>
      </w:r>
    </w:p>
    <w:p w14:paraId="505AA57C" w14:textId="1BCAA089" w:rsidR="00E40875" w:rsidRPr="00EA75C3" w:rsidRDefault="0029046A" w:rsidP="002477A2">
      <w:pPr>
        <w:pStyle w:val="BodyText"/>
        <w:rPr>
          <w:lang w:val="en-US"/>
        </w:rPr>
      </w:pPr>
      <w:r w:rsidRPr="00EA75C3">
        <w:rPr>
          <w:lang w:val="en-US"/>
        </w:rPr>
        <w:t>I</w:t>
      </w:r>
      <w:r w:rsidR="005C03BA" w:rsidRPr="00EA75C3">
        <w:rPr>
          <w:lang w:val="en-US"/>
        </w:rPr>
        <w:t>f we don’t see the transmissions as independent</w:t>
      </w:r>
      <w:r w:rsidR="00F5408D" w:rsidRPr="00EA75C3">
        <w:rPr>
          <w:lang w:val="en-US"/>
        </w:rPr>
        <w:t xml:space="preserve"> compared to the coherence time</w:t>
      </w:r>
      <w:r w:rsidR="005C03BA" w:rsidRPr="00EA75C3">
        <w:rPr>
          <w:lang w:val="en-US"/>
        </w:rPr>
        <w:t xml:space="preserve">, and taking into account that the DL control is not soft combined </w:t>
      </w:r>
      <w:r w:rsidR="00CD736F" w:rsidRPr="00EA75C3">
        <w:rPr>
          <w:lang w:val="en-US"/>
        </w:rPr>
        <w:t>we can use the expression</w:t>
      </w:r>
    </w:p>
    <w:p w14:paraId="2044D26F" w14:textId="77777777" w:rsidR="000F7456" w:rsidRPr="00C748BC" w:rsidRDefault="000D364B" w:rsidP="000F7456">
      <w:pPr>
        <w:pStyle w:val="BodyText"/>
        <w:rPr>
          <w:highlight w:val="yellow"/>
        </w:rPr>
      </w:pPr>
      <m:oMathPara>
        <m:oMath>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m:t>
          </m:r>
          <m:nary>
            <m:naryPr>
              <m:chr m:val="∑"/>
              <m:limLoc m:val="undOvr"/>
              <m:ctrlPr>
                <w:rPr>
                  <w:rFonts w:ascii="Cambria Math" w:hAnsi="Cambria Math"/>
                  <w:i/>
                </w:rPr>
              </m:ctrlPr>
            </m:naryPr>
            <m:sub>
              <m:r>
                <w:rPr>
                  <w:rFonts w:ascii="Cambria Math" w:hAnsi="Cambria Math"/>
                </w:rPr>
                <m:t>n=1</m:t>
              </m:r>
            </m:sub>
            <m:sup>
              <m:r>
                <w:rPr>
                  <w:rFonts w:ascii="Cambria Math" w:hAnsi="Cambria Math"/>
                </w:rPr>
                <m:t>N</m:t>
              </m:r>
            </m:sup>
            <m:e>
              <m:sSub>
                <m:sSubPr>
                  <m:ctrlPr>
                    <w:rPr>
                      <w:rFonts w:ascii="Cambria Math" w:hAnsi="Cambria Math"/>
                      <w:i/>
                    </w:rPr>
                  </m:ctrlPr>
                </m:sSubPr>
                <m:e>
                  <m:r>
                    <w:rPr>
                      <w:rFonts w:ascii="Cambria Math" w:hAnsi="Cambria Math"/>
                    </w:rPr>
                    <m:t>p</m:t>
                  </m:r>
                </m:e>
                <m:sub>
                  <m:r>
                    <w:rPr>
                      <w:rFonts w:ascii="Cambria Math" w:hAnsi="Cambria Math"/>
                    </w:rPr>
                    <m:t>1,n</m:t>
                  </m:r>
                </m:sub>
              </m:sSub>
              <m:sSub>
                <m:sSubPr>
                  <m:ctrlPr>
                    <w:rPr>
                      <w:rFonts w:ascii="Cambria Math" w:hAnsi="Cambria Math"/>
                      <w:i/>
                    </w:rPr>
                  </m:ctrlPr>
                </m:sSubPr>
                <m:e>
                  <m:r>
                    <w:rPr>
                      <w:rFonts w:ascii="Cambria Math" w:hAnsi="Cambria Math"/>
                    </w:rPr>
                    <m:t>p</m:t>
                  </m:r>
                </m:e>
                <m:sub>
                  <m:r>
                    <w:rPr>
                      <w:rFonts w:ascii="Cambria Math" w:hAnsi="Cambria Math"/>
                    </w:rPr>
                    <m:t>2,n</m:t>
                  </m:r>
                </m:sub>
              </m:sSub>
            </m:e>
          </m:nary>
        </m:oMath>
      </m:oMathPara>
    </w:p>
    <w:p w14:paraId="0244BDC5" w14:textId="54F4CF82" w:rsidR="00CD736F" w:rsidRDefault="00CD736F" w:rsidP="00CD736F">
      <w:pPr>
        <w:pStyle w:val="BodyText"/>
      </w:pPr>
      <w:r w:rsidRPr="00EA75C3">
        <w:rPr>
          <w:lang w:val="en-US"/>
        </w:rPr>
        <w:t xml:space="preserve">Where </w:t>
      </w:r>
      <m:oMath>
        <m:sSub>
          <m:sSubPr>
            <m:ctrlPr>
              <w:rPr>
                <w:rFonts w:ascii="Cambria Math" w:hAnsi="Cambria Math"/>
                <w:i/>
              </w:rPr>
            </m:ctrlPr>
          </m:sSubPr>
          <m:e>
            <m:r>
              <w:rPr>
                <w:rFonts w:ascii="Cambria Math" w:hAnsi="Cambria Math"/>
              </w:rPr>
              <m:t>p</m:t>
            </m:r>
          </m:e>
          <m:sub>
            <m:r>
              <w:rPr>
                <w:rFonts w:ascii="Cambria Math" w:hAnsi="Cambria Math"/>
                <w:lang w:val="en-US"/>
              </w:rPr>
              <m:t>1,</m:t>
            </m:r>
            <m:r>
              <w:rPr>
                <w:rFonts w:ascii="Cambria Math" w:hAnsi="Cambria Math"/>
              </w:rPr>
              <m:t>n</m:t>
            </m:r>
          </m:sub>
        </m:sSub>
      </m:oMath>
      <w:r w:rsidRPr="00EA75C3">
        <w:rPr>
          <w:lang w:val="en-US"/>
        </w:rPr>
        <w:t xml:space="preserve"> is the probability of correctly decoding</w:t>
      </w:r>
      <w:r w:rsidRPr="00EA75C3">
        <w:rPr>
          <w:i/>
          <w:lang w:val="en-US"/>
        </w:rPr>
        <w:t xml:space="preserve"> n</w:t>
      </w:r>
      <w:r w:rsidRPr="00EA75C3">
        <w:rPr>
          <w:lang w:val="en-US"/>
        </w:rPr>
        <w:t xml:space="preserve"> DL control transmissions.</w:t>
      </w:r>
      <w:r w:rsidR="007779A5" w:rsidRPr="00EA75C3">
        <w:rPr>
          <w:lang w:val="en-US"/>
        </w:rPr>
        <w:t xml:space="preserve"> This means that if only one DL control is decoded, only one </w:t>
      </w:r>
      <w:r w:rsidR="00F5408D" w:rsidRPr="00EA75C3">
        <w:rPr>
          <w:lang w:val="en-US"/>
        </w:rPr>
        <w:t>data transmission can be combined, but if two DL control are detected, two data transmissions can be soft combined and the total success rate increases.</w:t>
      </w:r>
      <w:r w:rsidR="00D16DDC" w:rsidRPr="00EA75C3">
        <w:rPr>
          <w:lang w:val="en-US"/>
        </w:rPr>
        <w:t xml:space="preserve"> </w:t>
      </w:r>
      <w:r w:rsidR="00D16DDC">
        <w:t>An approximation</w:t>
      </w:r>
      <w:r w:rsidR="007C7456">
        <w:t xml:space="preserve"> of </w:t>
      </w:r>
      <m:oMath>
        <m:sSub>
          <m:sSubPr>
            <m:ctrlPr>
              <w:rPr>
                <w:rFonts w:ascii="Cambria Math" w:hAnsi="Cambria Math"/>
                <w:i/>
              </w:rPr>
            </m:ctrlPr>
          </m:sSubPr>
          <m:e>
            <m:r>
              <w:rPr>
                <w:rFonts w:ascii="Cambria Math" w:hAnsi="Cambria Math"/>
              </w:rPr>
              <m:t>p</m:t>
            </m:r>
          </m:e>
          <m:sub>
            <m:r>
              <w:rPr>
                <w:rFonts w:ascii="Cambria Math" w:hAnsi="Cambria Math"/>
              </w:rPr>
              <m:t>1,n</m:t>
            </m:r>
          </m:sub>
        </m:sSub>
      </m:oMath>
      <w:r w:rsidR="007C7456">
        <w:t xml:space="preserve"> can give e.g.</w:t>
      </w:r>
    </w:p>
    <w:p w14:paraId="5614CF2D" w14:textId="23252F30" w:rsidR="00CD736F" w:rsidRPr="007C7456" w:rsidRDefault="000D364B" w:rsidP="002477A2">
      <w:pPr>
        <w:pStyle w:val="BodyText"/>
        <w:rPr>
          <w:highlight w:val="yellow"/>
        </w:rPr>
      </w:pPr>
      <m:oMathPara>
        <m:oMath>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m:t>
          </m:r>
          <m:nary>
            <m:naryPr>
              <m:chr m:val="∑"/>
              <m:limLoc m:val="undOvr"/>
              <m:ctrlPr>
                <w:rPr>
                  <w:rFonts w:ascii="Cambria Math" w:hAnsi="Cambria Math"/>
                  <w:i/>
                </w:rPr>
              </m:ctrlPr>
            </m:naryPr>
            <m:sub>
              <m:r>
                <w:rPr>
                  <w:rFonts w:ascii="Cambria Math" w:hAnsi="Cambria Math"/>
                </w:rPr>
                <m:t>n=1</m:t>
              </m:r>
            </m:sub>
            <m:sup>
              <m:r>
                <w:rPr>
                  <w:rFonts w:ascii="Cambria Math" w:hAnsi="Cambria Math"/>
                </w:rPr>
                <m:t>N</m:t>
              </m:r>
            </m:sup>
            <m:e>
              <m:sSubSup>
                <m:sSubSupPr>
                  <m:ctrlPr>
                    <w:rPr>
                      <w:rFonts w:ascii="Cambria Math" w:hAnsi="Cambria Math"/>
                      <w:i/>
                    </w:rPr>
                  </m:ctrlPr>
                </m:sSubSupPr>
                <m:e>
                  <m:r>
                    <w:rPr>
                      <w:rFonts w:ascii="Cambria Math" w:hAnsi="Cambria Math"/>
                    </w:rPr>
                    <m:t>p</m:t>
                  </m:r>
                </m:e>
                <m:sub>
                  <m:r>
                    <w:rPr>
                      <w:rFonts w:ascii="Cambria Math" w:hAnsi="Cambria Math"/>
                    </w:rPr>
                    <m:t>1</m:t>
                  </m:r>
                </m:sub>
                <m:sup>
                  <m:r>
                    <w:rPr>
                      <w:rFonts w:ascii="Cambria Math" w:hAnsi="Cambria Math"/>
                    </w:rPr>
                    <m:t>n</m:t>
                  </m:r>
                </m:sup>
              </m:sSubSup>
              <m:sSub>
                <m:sSubPr>
                  <m:ctrlPr>
                    <w:rPr>
                      <w:rFonts w:ascii="Cambria Math" w:hAnsi="Cambria Math"/>
                      <w:i/>
                    </w:rPr>
                  </m:ctrlPr>
                </m:sSubPr>
                <m:e>
                  <m:r>
                    <w:rPr>
                      <w:rFonts w:ascii="Cambria Math" w:hAnsi="Cambria Math"/>
                    </w:rPr>
                    <m:t>p</m:t>
                  </m:r>
                </m:e>
                <m:sub>
                  <m:r>
                    <w:rPr>
                      <w:rFonts w:ascii="Cambria Math" w:hAnsi="Cambria Math"/>
                    </w:rPr>
                    <m:t>2,n</m:t>
                  </m:r>
                </m:sub>
              </m:sSub>
            </m:e>
          </m:nary>
        </m:oMath>
      </m:oMathPara>
    </w:p>
    <w:p w14:paraId="568465DE" w14:textId="4539C763" w:rsidR="00C60D72" w:rsidRPr="00EA75C3" w:rsidRDefault="00C60D72" w:rsidP="006400B3">
      <w:pPr>
        <w:pStyle w:val="BodyText"/>
        <w:rPr>
          <w:b/>
          <w:lang w:val="en-US"/>
        </w:rPr>
      </w:pPr>
      <w:r w:rsidRPr="00EA75C3">
        <w:rPr>
          <w:b/>
          <w:lang w:val="en-US"/>
        </w:rPr>
        <w:t>UL data</w:t>
      </w:r>
      <w:r w:rsidR="00DE2043" w:rsidRPr="00EA75C3">
        <w:rPr>
          <w:b/>
          <w:lang w:val="en-US"/>
        </w:rPr>
        <w:t>, SR-based</w:t>
      </w:r>
    </w:p>
    <w:p w14:paraId="3044C6DF" w14:textId="77777777" w:rsidR="00C60D72" w:rsidRPr="00EA75C3" w:rsidRDefault="00C60D72" w:rsidP="00C60D72">
      <w:pPr>
        <w:rPr>
          <w:rFonts w:cs="Arial"/>
          <w:lang w:val="en-US"/>
        </w:rPr>
      </w:pPr>
      <w:r w:rsidRPr="00EA75C3">
        <w:rPr>
          <w:rFonts w:cs="Arial"/>
          <w:lang w:val="en-US"/>
        </w:rPr>
        <w:lastRenderedPageBreak/>
        <w:t>With SR-based UL scheduling the total reliability can be described as:</w:t>
      </w:r>
    </w:p>
    <w:p w14:paraId="598E2EF4" w14:textId="3205C04C" w:rsidR="00C60D72" w:rsidRPr="00AC0572" w:rsidRDefault="000D364B" w:rsidP="00C60D72">
      <m:oMathPara>
        <m:oMath>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=(1-</m:t>
          </m:r>
          <m:sSup>
            <m:sSupPr>
              <m:ctrlPr>
                <w:rPr>
                  <w:rFonts w:ascii="Cambria Math" w:hAnsi="Cambria Math"/>
                  <w:i/>
                </w:rPr>
              </m:ctrlPr>
            </m:sSupPr>
            <m:e>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0</m:t>
                      </m:r>
                    </m:sub>
                  </m:sSub>
                </m:e>
              </m:d>
            </m:e>
            <m:sup>
              <m:r>
                <w:rPr>
                  <w:rFonts w:ascii="Cambria Math" w:hAnsi="Cambria Math"/>
                </w:rPr>
                <m:t>M</m:t>
              </m:r>
            </m:sup>
          </m:sSup>
          <m:r>
            <w:rPr>
              <w:rFonts w:ascii="Cambria Math" w:hAnsi="Cambria Math"/>
            </w:rPr>
            <m:t>)</m:t>
          </m:r>
          <m:nary>
            <m:naryPr>
              <m:chr m:val="∑"/>
              <m:limLoc m:val="undOvr"/>
              <m:ctrlPr>
                <w:rPr>
                  <w:rFonts w:ascii="Cambria Math" w:hAnsi="Cambria Math"/>
                  <w:i/>
                </w:rPr>
              </m:ctrlPr>
            </m:naryPr>
            <m:sub>
              <m:r>
                <w:rPr>
                  <w:rFonts w:ascii="Cambria Math" w:hAnsi="Cambria Math"/>
                </w:rPr>
                <m:t>n=1</m:t>
              </m:r>
            </m:sub>
            <m:sup>
              <m:r>
                <w:rPr>
                  <w:rFonts w:ascii="Cambria Math" w:hAnsi="Cambria Math"/>
                </w:rPr>
                <m:t>N</m:t>
              </m:r>
            </m:sup>
            <m:e>
              <m:sSub>
                <m:sSubPr>
                  <m:ctrlPr>
                    <w:rPr>
                      <w:rFonts w:ascii="Cambria Math" w:hAnsi="Cambria Math"/>
                      <w:i/>
                    </w:rPr>
                  </m:ctrlPr>
                </m:sSubPr>
                <m:e>
                  <m:r>
                    <w:rPr>
                      <w:rFonts w:ascii="Cambria Math" w:hAnsi="Cambria Math"/>
                    </w:rPr>
                    <m:t>p</m:t>
                  </m:r>
                </m:e>
                <m:sub>
                  <m:r>
                    <w:rPr>
                      <w:rFonts w:ascii="Cambria Math" w:hAnsi="Cambria Math"/>
                    </w:rPr>
                    <m:t>1</m:t>
                  </m:r>
                </m:sub>
              </m:sSub>
              <m:sSub>
                <m:sSubPr>
                  <m:ctrlPr>
                    <w:rPr>
                      <w:rFonts w:ascii="Cambria Math" w:hAnsi="Cambria Math"/>
                      <w:i/>
                    </w:rPr>
                  </m:ctrlPr>
                </m:sSubPr>
                <m:e>
                  <m:r>
                    <w:rPr>
                      <w:rFonts w:ascii="Cambria Math" w:hAnsi="Cambria Math"/>
                    </w:rPr>
                    <m:t>p</m:t>
                  </m:r>
                </m:e>
                <m:sub>
                  <m:r>
                    <w:rPr>
                      <w:rFonts w:ascii="Cambria Math" w:hAnsi="Cambria Math"/>
                    </w:rPr>
                    <m:t>2,n</m:t>
                  </m:r>
                </m:sub>
              </m:sSub>
              <m:nary>
                <m:naryPr>
                  <m:chr m:val="∏"/>
                  <m:limLoc m:val="undOvr"/>
                  <m:ctrlPr>
                    <w:rPr>
                      <w:rFonts w:ascii="Cambria Math" w:hAnsi="Cambria Math"/>
                      <w:i/>
                    </w:rPr>
                  </m:ctrlPr>
                </m:naryPr>
                <m:sub>
                  <m:r>
                    <w:rPr>
                      <w:rFonts w:ascii="Cambria Math" w:hAnsi="Cambria Math"/>
                    </w:rPr>
                    <m:t>i=1</m:t>
                  </m:r>
                </m:sub>
                <m:sup>
                  <m:r>
                    <w:rPr>
                      <w:rFonts w:ascii="Cambria Math" w:hAnsi="Cambria Math"/>
                    </w:rPr>
                    <m:t>n-1</m:t>
                  </m:r>
                </m:sup>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1</m:t>
                      </m:r>
                    </m:sub>
                  </m:sSub>
                  <m:sSub>
                    <m:sSubPr>
                      <m:ctrlPr>
                        <w:rPr>
                          <w:rFonts w:ascii="Cambria Math" w:hAnsi="Cambria Math"/>
                          <w:i/>
                        </w:rPr>
                      </m:ctrlPr>
                    </m:sSubPr>
                    <m:e>
                      <m:r>
                        <w:rPr>
                          <w:rFonts w:ascii="Cambria Math" w:hAnsi="Cambria Math"/>
                        </w:rPr>
                        <m:t>p</m:t>
                      </m:r>
                    </m:e>
                    <m:sub>
                      <m:r>
                        <w:rPr>
                          <w:rFonts w:ascii="Cambria Math" w:hAnsi="Cambria Math"/>
                        </w:rPr>
                        <m:t>2,i</m:t>
                      </m:r>
                    </m:sub>
                  </m:sSub>
                </m:e>
              </m:nary>
              <m:r>
                <w:rPr>
                  <w:rFonts w:ascii="Cambria Math" w:hAnsi="Cambria Math"/>
                </w:rPr>
                <m:t>)</m:t>
              </m:r>
            </m:e>
          </m:nary>
        </m:oMath>
      </m:oMathPara>
    </w:p>
    <w:p w14:paraId="3EAC2D98" w14:textId="563355FF" w:rsidR="00C60D72" w:rsidRPr="00EA75C3" w:rsidRDefault="00C60D72" w:rsidP="00C60D72">
      <w:pPr>
        <w:rPr>
          <w:rFonts w:cs="Arial"/>
          <w:lang w:val="en-US"/>
        </w:rPr>
      </w:pPr>
      <w:r w:rsidRPr="00EA75C3">
        <w:rPr>
          <w:rFonts w:cs="Arial"/>
          <w:lang w:val="en-US"/>
        </w:rPr>
        <w:t xml:space="preserve">for a repetition of </w:t>
      </w:r>
      <w:r w:rsidR="00FE0E00" w:rsidRPr="00EA75C3">
        <w:rPr>
          <w:rFonts w:cs="Arial"/>
          <w:i/>
          <w:lang w:val="en-US"/>
        </w:rPr>
        <w:t>M</w:t>
      </w:r>
      <w:r w:rsidR="00FE0E00" w:rsidRPr="00EA75C3">
        <w:rPr>
          <w:rFonts w:cs="Arial"/>
          <w:lang w:val="en-US"/>
        </w:rPr>
        <w:t xml:space="preserve"> </w:t>
      </w:r>
      <w:r w:rsidRPr="00EA75C3">
        <w:rPr>
          <w:rFonts w:cs="Arial"/>
          <w:lang w:val="en-US"/>
        </w:rPr>
        <w:t xml:space="preserve">times SR, and </w:t>
      </w:r>
      <w:r w:rsidR="00FE0E00" w:rsidRPr="00EA75C3">
        <w:rPr>
          <w:rFonts w:cs="Arial"/>
          <w:i/>
          <w:lang w:val="en-US"/>
        </w:rPr>
        <w:t>N</w:t>
      </w:r>
      <w:r w:rsidR="00FE0E00" w:rsidRPr="00EA75C3">
        <w:rPr>
          <w:rFonts w:cs="Arial"/>
          <w:lang w:val="en-US"/>
        </w:rPr>
        <w:t xml:space="preserve"> </w:t>
      </w:r>
      <w:r w:rsidRPr="00EA75C3">
        <w:rPr>
          <w:rFonts w:cs="Arial"/>
          <w:lang w:val="en-US"/>
        </w:rPr>
        <w:t>times UL grant and data transmissions/retransmissions.</w:t>
      </w:r>
      <w:r w:rsidR="006215A4" w:rsidRPr="00EA75C3">
        <w:rPr>
          <w:lang w:val="en-US"/>
        </w:rPr>
        <w:t xml:space="preserve"> </w:t>
      </w:r>
    </w:p>
    <w:p w14:paraId="01A59FA2" w14:textId="77777777" w:rsidR="00DE2043" w:rsidRPr="00EA75C3" w:rsidRDefault="00DE2043" w:rsidP="00C60D72">
      <w:pPr>
        <w:rPr>
          <w:rFonts w:cs="Arial"/>
          <w:b/>
          <w:lang w:val="en-US"/>
        </w:rPr>
      </w:pPr>
    </w:p>
    <w:p w14:paraId="025E9A40" w14:textId="4A06CAF9" w:rsidR="00DE2043" w:rsidRPr="00EA75C3" w:rsidRDefault="00DE2043" w:rsidP="00C60D72">
      <w:pPr>
        <w:rPr>
          <w:rFonts w:cs="Arial"/>
          <w:b/>
          <w:lang w:val="en-US"/>
        </w:rPr>
      </w:pPr>
      <w:r w:rsidRPr="00EA75C3">
        <w:rPr>
          <w:rFonts w:cs="Arial"/>
          <w:b/>
          <w:lang w:val="en-US"/>
        </w:rPr>
        <w:t>UL data, SPS-based</w:t>
      </w:r>
    </w:p>
    <w:p w14:paraId="6E5DE9B9" w14:textId="51954F04" w:rsidR="00C60D72" w:rsidRPr="00EA75C3" w:rsidRDefault="00C60D72" w:rsidP="00C60D72">
      <w:pPr>
        <w:rPr>
          <w:rFonts w:cs="Arial"/>
          <w:lang w:val="en-US"/>
        </w:rPr>
      </w:pPr>
      <w:r w:rsidRPr="00EA75C3">
        <w:rPr>
          <w:rFonts w:cs="Arial"/>
          <w:lang w:val="en-US"/>
        </w:rPr>
        <w:t xml:space="preserve">With SPS-based scheduling instead we remove the SR step </w:t>
      </w:r>
      <w:r w:rsidR="005E31FB" w:rsidRPr="00EA75C3">
        <w:rPr>
          <w:rFonts w:cs="Arial"/>
          <w:lang w:val="en-US"/>
        </w:rPr>
        <w:t>(</w:t>
      </w:r>
      <w:r w:rsidR="005E31FB" w:rsidRPr="00EA75C3">
        <w:rPr>
          <w:i/>
          <w:lang w:val="en-US"/>
        </w:rPr>
        <w:t>p</w:t>
      </w:r>
      <w:r w:rsidR="005E31FB" w:rsidRPr="00EA75C3">
        <w:rPr>
          <w:i/>
          <w:vertAlign w:val="subscript"/>
          <w:lang w:val="en-US"/>
        </w:rPr>
        <w:t xml:space="preserve">0 </w:t>
      </w:r>
      <w:r w:rsidR="005E31FB" w:rsidRPr="00EA75C3">
        <w:rPr>
          <w:lang w:val="en-US"/>
        </w:rPr>
        <w:t>= 1</w:t>
      </w:r>
      <w:r w:rsidR="005E31FB" w:rsidRPr="00EA75C3">
        <w:rPr>
          <w:rFonts w:cs="Arial"/>
          <w:lang w:val="en-US"/>
        </w:rPr>
        <w:t xml:space="preserve">) </w:t>
      </w:r>
      <w:r w:rsidR="003A01AF" w:rsidRPr="00EA75C3">
        <w:rPr>
          <w:rFonts w:cs="Arial"/>
          <w:lang w:val="en-US"/>
        </w:rPr>
        <w:t xml:space="preserve">and the first DL control, </w:t>
      </w:r>
      <w:r w:rsidRPr="00EA75C3">
        <w:rPr>
          <w:rFonts w:cs="Arial"/>
          <w:lang w:val="en-US"/>
        </w:rPr>
        <w:t>and the total reliability can be described as:</w:t>
      </w:r>
    </w:p>
    <w:p w14:paraId="176E8ED7" w14:textId="1C1C9380" w:rsidR="00676C51" w:rsidRDefault="000D364B" w:rsidP="00676C51">
      <m:oMathPara>
        <m:oMath>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2,1</m:t>
              </m:r>
            </m:sub>
          </m:sSub>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2,1</m:t>
              </m:r>
            </m:sub>
          </m:sSub>
          <m:r>
            <w:rPr>
              <w:rFonts w:ascii="Cambria Math" w:hAnsi="Cambria Math"/>
            </w:rPr>
            <m:t>)</m:t>
          </m:r>
          <m:nary>
            <m:naryPr>
              <m:chr m:val="∑"/>
              <m:limLoc m:val="undOvr"/>
              <m:ctrlPr>
                <w:rPr>
                  <w:rFonts w:ascii="Cambria Math" w:hAnsi="Cambria Math"/>
                  <w:i/>
                </w:rPr>
              </m:ctrlPr>
            </m:naryPr>
            <m:sub>
              <m:r>
                <w:rPr>
                  <w:rFonts w:ascii="Cambria Math" w:hAnsi="Cambria Math"/>
                </w:rPr>
                <m:t>n=2</m:t>
              </m:r>
            </m:sub>
            <m:sup>
              <m:r>
                <w:rPr>
                  <w:rFonts w:ascii="Cambria Math" w:hAnsi="Cambria Math"/>
                </w:rPr>
                <m:t>N</m:t>
              </m:r>
            </m:sup>
            <m:e>
              <m:sSub>
                <m:sSubPr>
                  <m:ctrlPr>
                    <w:rPr>
                      <w:rFonts w:ascii="Cambria Math" w:hAnsi="Cambria Math"/>
                      <w:i/>
                    </w:rPr>
                  </m:ctrlPr>
                </m:sSubPr>
                <m:e>
                  <m:r>
                    <w:rPr>
                      <w:rFonts w:ascii="Cambria Math" w:hAnsi="Cambria Math"/>
                    </w:rPr>
                    <m:t>p</m:t>
                  </m:r>
                </m:e>
                <m:sub>
                  <m:r>
                    <w:rPr>
                      <w:rFonts w:ascii="Cambria Math" w:hAnsi="Cambria Math"/>
                    </w:rPr>
                    <m:t>1</m:t>
                  </m:r>
                </m:sub>
              </m:sSub>
              <m:sSub>
                <m:sSubPr>
                  <m:ctrlPr>
                    <w:rPr>
                      <w:rFonts w:ascii="Cambria Math" w:hAnsi="Cambria Math"/>
                      <w:i/>
                    </w:rPr>
                  </m:ctrlPr>
                </m:sSubPr>
                <m:e>
                  <m:r>
                    <w:rPr>
                      <w:rFonts w:ascii="Cambria Math" w:hAnsi="Cambria Math"/>
                    </w:rPr>
                    <m:t>p</m:t>
                  </m:r>
                </m:e>
                <m:sub>
                  <m:r>
                    <w:rPr>
                      <w:rFonts w:ascii="Cambria Math" w:hAnsi="Cambria Math"/>
                    </w:rPr>
                    <m:t>2,n</m:t>
                  </m:r>
                </m:sub>
              </m:sSub>
              <m:nary>
                <m:naryPr>
                  <m:chr m:val="∏"/>
                  <m:limLoc m:val="undOvr"/>
                  <m:ctrlPr>
                    <w:rPr>
                      <w:rFonts w:ascii="Cambria Math" w:hAnsi="Cambria Math"/>
                      <w:i/>
                    </w:rPr>
                  </m:ctrlPr>
                </m:naryPr>
                <m:sub>
                  <m:r>
                    <w:rPr>
                      <w:rFonts w:ascii="Cambria Math" w:hAnsi="Cambria Math"/>
                    </w:rPr>
                    <m:t>i=2</m:t>
                  </m:r>
                </m:sub>
                <m:sup>
                  <m:r>
                    <w:rPr>
                      <w:rFonts w:ascii="Cambria Math" w:hAnsi="Cambria Math"/>
                    </w:rPr>
                    <m:t>n-1</m:t>
                  </m:r>
                </m:sup>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1</m:t>
                      </m:r>
                    </m:sub>
                  </m:sSub>
                  <m:sSub>
                    <m:sSubPr>
                      <m:ctrlPr>
                        <w:rPr>
                          <w:rFonts w:ascii="Cambria Math" w:hAnsi="Cambria Math"/>
                          <w:i/>
                        </w:rPr>
                      </m:ctrlPr>
                    </m:sSubPr>
                    <m:e>
                      <m:r>
                        <w:rPr>
                          <w:rFonts w:ascii="Cambria Math" w:hAnsi="Cambria Math"/>
                        </w:rPr>
                        <m:t>p</m:t>
                      </m:r>
                    </m:e>
                    <m:sub>
                      <m:r>
                        <w:rPr>
                          <w:rFonts w:ascii="Cambria Math" w:hAnsi="Cambria Math"/>
                        </w:rPr>
                        <m:t>2,i</m:t>
                      </m:r>
                    </m:sub>
                  </m:sSub>
                </m:e>
              </m:nary>
              <m:r>
                <w:rPr>
                  <w:rFonts w:ascii="Cambria Math" w:hAnsi="Cambria Math"/>
                </w:rPr>
                <m:t>)</m:t>
              </m:r>
            </m:e>
          </m:nary>
        </m:oMath>
      </m:oMathPara>
    </w:p>
    <w:p w14:paraId="30871C33" w14:textId="77777777" w:rsidR="00DE2043" w:rsidRPr="00EA75C3" w:rsidRDefault="00C60D72" w:rsidP="00C60D72">
      <w:pPr>
        <w:pStyle w:val="BodyText"/>
        <w:rPr>
          <w:rFonts w:cs="Arial"/>
          <w:lang w:val="en-US"/>
        </w:rPr>
      </w:pPr>
      <w:r w:rsidRPr="00EA75C3">
        <w:rPr>
          <w:rFonts w:cs="Arial"/>
          <w:lang w:val="en-US"/>
        </w:rPr>
        <w:t>Assuming perfect energy detection per</w:t>
      </w:r>
      <w:r w:rsidR="00DE2043" w:rsidRPr="00EA75C3">
        <w:rPr>
          <w:rFonts w:cs="Arial"/>
          <w:lang w:val="en-US"/>
        </w:rPr>
        <w:t>formance on the PUSCH resource.</w:t>
      </w:r>
    </w:p>
    <w:p w14:paraId="2CF41271" w14:textId="77777777" w:rsidR="00DE2043" w:rsidRPr="00EA75C3" w:rsidRDefault="00DE2043" w:rsidP="00C60D72">
      <w:pPr>
        <w:pStyle w:val="BodyText"/>
        <w:rPr>
          <w:rFonts w:cs="Arial"/>
          <w:b/>
          <w:lang w:val="en-US"/>
        </w:rPr>
      </w:pPr>
    </w:p>
    <w:p w14:paraId="244EFBB7" w14:textId="266FE013" w:rsidR="00DE2043" w:rsidRPr="00EA75C3" w:rsidRDefault="00DE2043" w:rsidP="00C60D72">
      <w:pPr>
        <w:pStyle w:val="BodyText"/>
        <w:rPr>
          <w:rFonts w:cs="Arial"/>
          <w:b/>
          <w:lang w:val="en-US"/>
        </w:rPr>
      </w:pPr>
      <w:r w:rsidRPr="00EA75C3">
        <w:rPr>
          <w:rFonts w:cs="Arial"/>
          <w:b/>
          <w:lang w:val="en-US"/>
        </w:rPr>
        <w:t>UL data, SPS-based repetition</w:t>
      </w:r>
    </w:p>
    <w:p w14:paraId="5375C97C" w14:textId="6F66A4DE" w:rsidR="00C60D72" w:rsidRPr="00EA75C3" w:rsidRDefault="00C60D72" w:rsidP="00C60D72">
      <w:pPr>
        <w:pStyle w:val="BodyText"/>
        <w:rPr>
          <w:lang w:val="en-US"/>
        </w:rPr>
      </w:pPr>
      <w:r w:rsidRPr="00EA75C3">
        <w:rPr>
          <w:lang w:val="en-US"/>
        </w:rPr>
        <w:t xml:space="preserve">For the case of </w:t>
      </w:r>
      <w:r w:rsidR="005E31FB" w:rsidRPr="00EA75C3">
        <w:rPr>
          <w:lang w:val="en-US"/>
        </w:rPr>
        <w:t xml:space="preserve">SPS-based </w:t>
      </w:r>
      <w:r w:rsidRPr="00EA75C3">
        <w:rPr>
          <w:lang w:val="en-US"/>
        </w:rPr>
        <w:t xml:space="preserve">automatic repetitions, </w:t>
      </w:r>
      <w:r w:rsidRPr="00EA75C3">
        <w:rPr>
          <w:i/>
          <w:lang w:val="en-US"/>
        </w:rPr>
        <w:t>p</w:t>
      </w:r>
      <w:r w:rsidRPr="00EA75C3">
        <w:rPr>
          <w:i/>
          <w:vertAlign w:val="subscript"/>
          <w:lang w:val="en-US"/>
        </w:rPr>
        <w:t xml:space="preserve">1 </w:t>
      </w:r>
      <w:r w:rsidRPr="00EA75C3">
        <w:rPr>
          <w:lang w:val="en-US"/>
        </w:rPr>
        <w:t>= 1</w:t>
      </w:r>
      <w:r w:rsidR="00DE2043" w:rsidRPr="00EA75C3">
        <w:rPr>
          <w:lang w:val="en-US"/>
        </w:rPr>
        <w:t>, and we have the following expression:</w:t>
      </w:r>
    </w:p>
    <w:p w14:paraId="6163B562" w14:textId="5A5BA1F2" w:rsidR="00D30E04" w:rsidRPr="00C748BC" w:rsidRDefault="000D364B" w:rsidP="00D30E04">
      <w:pPr>
        <w:pStyle w:val="BodyText"/>
        <w:rPr>
          <w:highlight w:val="yellow"/>
        </w:rPr>
      </w:pPr>
      <m:oMathPara>
        <m:oMath>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m:t>
          </m:r>
          <m:nary>
            <m:naryPr>
              <m:chr m:val="∑"/>
              <m:limLoc m:val="undOvr"/>
              <m:ctrlPr>
                <w:rPr>
                  <w:rFonts w:ascii="Cambria Math" w:hAnsi="Cambria Math"/>
                  <w:i/>
                </w:rPr>
              </m:ctrlPr>
            </m:naryPr>
            <m:sub>
              <m:r>
                <w:rPr>
                  <w:rFonts w:ascii="Cambria Math" w:hAnsi="Cambria Math"/>
                </w:rPr>
                <m:t>n=1</m:t>
              </m:r>
            </m:sub>
            <m:sup>
              <m:r>
                <w:rPr>
                  <w:rFonts w:ascii="Cambria Math" w:hAnsi="Cambria Math"/>
                </w:rPr>
                <m:t>N</m:t>
              </m:r>
            </m:sup>
            <m:e>
              <m:sSub>
                <m:sSubPr>
                  <m:ctrlPr>
                    <w:rPr>
                      <w:rFonts w:ascii="Cambria Math" w:hAnsi="Cambria Math"/>
                      <w:i/>
                    </w:rPr>
                  </m:ctrlPr>
                </m:sSubPr>
                <m:e>
                  <m:r>
                    <w:rPr>
                      <w:rFonts w:ascii="Cambria Math" w:hAnsi="Cambria Math"/>
                    </w:rPr>
                    <m:t>p</m:t>
                  </m:r>
                </m:e>
                <m:sub>
                  <m:r>
                    <w:rPr>
                      <w:rFonts w:ascii="Cambria Math" w:hAnsi="Cambria Math"/>
                    </w:rPr>
                    <m:t>2,n</m:t>
                  </m:r>
                </m:sub>
              </m:sSub>
            </m:e>
          </m:nary>
        </m:oMath>
      </m:oMathPara>
    </w:p>
    <w:p w14:paraId="6EA8A207" w14:textId="3F686E4B" w:rsidR="00227060" w:rsidRPr="00EA75C3" w:rsidRDefault="00227060" w:rsidP="00C60D72">
      <w:pPr>
        <w:pStyle w:val="BodyText"/>
        <w:rPr>
          <w:lang w:val="en-US"/>
        </w:rPr>
      </w:pPr>
      <w:r w:rsidRPr="00EA75C3">
        <w:rPr>
          <w:lang w:val="en-US"/>
        </w:rPr>
        <w:t>which only relies on the data channel performance.</w:t>
      </w:r>
      <w:r w:rsidR="006215A4" w:rsidRPr="00EA75C3">
        <w:rPr>
          <w:lang w:val="en-US"/>
        </w:rPr>
        <w:t xml:space="preserve"> As for the case of DL repetition we can instead consider the repetitions as part of a longer transmission:</w:t>
      </w:r>
    </w:p>
    <w:p w14:paraId="3DD2CFE6" w14:textId="25EB750A" w:rsidR="006215A4" w:rsidRDefault="000D364B" w:rsidP="006215A4">
      <w:pPr>
        <w:pStyle w:val="BodyText"/>
      </w:pPr>
      <m:oMathPara>
        <m:oMath>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2,1</m:t>
              </m:r>
            </m:sub>
          </m:sSub>
        </m:oMath>
      </m:oMathPara>
    </w:p>
    <w:p w14:paraId="1EF59803" w14:textId="02123A50" w:rsidR="006215A4" w:rsidRPr="00EA75C3" w:rsidRDefault="00182B40" w:rsidP="00C60D72">
      <w:pPr>
        <w:pStyle w:val="BodyText"/>
        <w:rPr>
          <w:lang w:val="en-US"/>
        </w:rPr>
      </w:pPr>
      <w:r w:rsidRPr="00EA75C3">
        <w:rPr>
          <w:lang w:val="en-US"/>
        </w:rPr>
        <w:t>This relies on the fact that the BS can detect the start and end of a repetition sequence. This is possible for instance if a certain DMRS pattern is configured such that the presence of a DMRS in a symbol indicates a certain position in the repetition sequence.</w:t>
      </w:r>
    </w:p>
    <w:p w14:paraId="283A6FD2" w14:textId="7F744BC1" w:rsidR="00EC49EC" w:rsidRDefault="00AB6E47" w:rsidP="00D87E73">
      <w:pPr>
        <w:pStyle w:val="Heading2"/>
        <w:rPr>
          <w:lang w:val="en-US"/>
        </w:rPr>
      </w:pPr>
      <w:r>
        <w:rPr>
          <w:lang w:val="en-US"/>
        </w:rPr>
        <w:t xml:space="preserve">Expressions for </w:t>
      </w:r>
      <w:r w:rsidR="00227060">
        <w:rPr>
          <w:lang w:val="en-US"/>
        </w:rPr>
        <w:t>s</w:t>
      </w:r>
      <w:r w:rsidR="00D87E73">
        <w:rPr>
          <w:lang w:val="en-US"/>
        </w:rPr>
        <w:t>tudied cases</w:t>
      </w:r>
    </w:p>
    <w:p w14:paraId="0F930AC9" w14:textId="091D86FD" w:rsidR="00D87E73" w:rsidRPr="00EA75C3" w:rsidRDefault="00D87E73" w:rsidP="00D87E73">
      <w:pPr>
        <w:rPr>
          <w:lang w:val="en-US"/>
        </w:rPr>
      </w:pPr>
      <w:r w:rsidRPr="00EA75C3">
        <w:rPr>
          <w:lang w:val="en-US"/>
        </w:rPr>
        <w:t xml:space="preserve">In a companion paper </w:t>
      </w:r>
      <w:r>
        <w:fldChar w:fldCharType="begin"/>
      </w:r>
      <w:r w:rsidRPr="00EA75C3">
        <w:rPr>
          <w:lang w:val="en-US"/>
        </w:rPr>
        <w:instrText xml:space="preserve"> REF _Ref505960178 \r \h </w:instrText>
      </w:r>
      <w:r>
        <w:fldChar w:fldCharType="separate"/>
      </w:r>
      <w:r w:rsidRPr="00EA75C3">
        <w:rPr>
          <w:lang w:val="en-US"/>
        </w:rPr>
        <w:t>[2]</w:t>
      </w:r>
      <w:r>
        <w:fldChar w:fldCharType="end"/>
      </w:r>
      <w:r w:rsidRPr="00EA75C3">
        <w:rPr>
          <w:lang w:val="en-US"/>
        </w:rPr>
        <w:t xml:space="preserve"> we look at the possible combinations given the latency targets.</w:t>
      </w:r>
      <w:r w:rsidR="002B45B3" w:rsidRPr="00EA75C3">
        <w:rPr>
          <w:lang w:val="en-US"/>
        </w:rPr>
        <w:t xml:space="preserve"> We can now relate these solutions to expressions for total error rate. This is shown in </w:t>
      </w:r>
      <w:r w:rsidR="002B45B3">
        <w:fldChar w:fldCharType="begin"/>
      </w:r>
      <w:r w:rsidR="002B45B3" w:rsidRPr="00EA75C3">
        <w:rPr>
          <w:lang w:val="en-US"/>
        </w:rPr>
        <w:instrText xml:space="preserve"> REF _Ref506291980 \h </w:instrText>
      </w:r>
      <w:r w:rsidR="002B45B3">
        <w:fldChar w:fldCharType="separate"/>
      </w:r>
      <w:r w:rsidR="002B45B3" w:rsidRPr="00EA75C3">
        <w:rPr>
          <w:lang w:val="en-US"/>
        </w:rPr>
        <w:t xml:space="preserve">Table </w:t>
      </w:r>
      <w:r w:rsidR="002B45B3" w:rsidRPr="00EA75C3">
        <w:rPr>
          <w:noProof/>
          <w:lang w:val="en-US"/>
        </w:rPr>
        <w:t>1</w:t>
      </w:r>
      <w:r w:rsidR="002B45B3">
        <w:fldChar w:fldCharType="end"/>
      </w:r>
      <w:r w:rsidR="002B45B3" w:rsidRPr="00EA75C3">
        <w:rPr>
          <w:lang w:val="en-US"/>
        </w:rPr>
        <w:t xml:space="preserve"> for the 1ms target, in </w:t>
      </w:r>
      <w:r w:rsidR="002B45B3">
        <w:fldChar w:fldCharType="begin"/>
      </w:r>
      <w:r w:rsidR="002B45B3" w:rsidRPr="00EA75C3">
        <w:rPr>
          <w:lang w:val="en-US"/>
        </w:rPr>
        <w:instrText xml:space="preserve"> REF _Ref506291984 \h </w:instrText>
      </w:r>
      <w:r w:rsidR="002B45B3">
        <w:fldChar w:fldCharType="separate"/>
      </w:r>
      <w:r w:rsidR="002B45B3" w:rsidRPr="00EA75C3">
        <w:rPr>
          <w:lang w:val="en-US"/>
        </w:rPr>
        <w:t xml:space="preserve">Table </w:t>
      </w:r>
      <w:r w:rsidR="002B45B3" w:rsidRPr="00EA75C3">
        <w:rPr>
          <w:noProof/>
          <w:lang w:val="en-US"/>
        </w:rPr>
        <w:t>2</w:t>
      </w:r>
      <w:r w:rsidR="002B45B3">
        <w:fldChar w:fldCharType="end"/>
      </w:r>
      <w:r w:rsidR="002B45B3" w:rsidRPr="00EA75C3">
        <w:rPr>
          <w:lang w:val="en-US"/>
        </w:rPr>
        <w:t xml:space="preserve"> for the 10ms target for FDD, and in </w:t>
      </w:r>
      <w:r w:rsidR="002B45B3">
        <w:fldChar w:fldCharType="begin"/>
      </w:r>
      <w:r w:rsidR="002B45B3" w:rsidRPr="00EA75C3">
        <w:rPr>
          <w:lang w:val="en-US"/>
        </w:rPr>
        <w:instrText xml:space="preserve"> REF _Ref506291986 \h </w:instrText>
      </w:r>
      <w:r w:rsidR="002B45B3">
        <w:fldChar w:fldCharType="separate"/>
      </w:r>
      <w:r w:rsidR="002B45B3" w:rsidRPr="00EA75C3">
        <w:rPr>
          <w:lang w:val="en-US"/>
        </w:rPr>
        <w:t xml:space="preserve">Table </w:t>
      </w:r>
      <w:r w:rsidR="002B45B3" w:rsidRPr="00EA75C3">
        <w:rPr>
          <w:noProof/>
          <w:lang w:val="en-US"/>
        </w:rPr>
        <w:t>3</w:t>
      </w:r>
      <w:r w:rsidR="002B45B3">
        <w:fldChar w:fldCharType="end"/>
      </w:r>
      <w:r w:rsidR="002B45B3" w:rsidRPr="00EA75C3">
        <w:rPr>
          <w:lang w:val="en-US"/>
        </w:rPr>
        <w:t xml:space="preserve"> for the 10ms target in TDD.</w:t>
      </w:r>
    </w:p>
    <w:p w14:paraId="4CD0537A" w14:textId="69111B21" w:rsidR="002B45B3" w:rsidRPr="00EA75C3" w:rsidRDefault="002B45B3" w:rsidP="00D87E73">
      <w:pPr>
        <w:rPr>
          <w:lang w:val="en-US"/>
        </w:rPr>
      </w:pPr>
      <w:r w:rsidRPr="00EA75C3">
        <w:rPr>
          <w:lang w:val="en-US"/>
        </w:rPr>
        <w:t>A few observations can be done on the solutions and their error expressions;</w:t>
      </w:r>
    </w:p>
    <w:p w14:paraId="504AA6AA" w14:textId="06ED58F1" w:rsidR="002B45B3" w:rsidRPr="00EA75C3" w:rsidRDefault="00D952C6" w:rsidP="002B45B3">
      <w:pPr>
        <w:pStyle w:val="ListParagraph"/>
        <w:numPr>
          <w:ilvl w:val="0"/>
          <w:numId w:val="21"/>
        </w:numPr>
        <w:rPr>
          <w:lang w:val="en-US"/>
        </w:rPr>
      </w:pPr>
      <w:r w:rsidRPr="00EA75C3">
        <w:rPr>
          <w:lang w:val="en-US"/>
        </w:rPr>
        <w:t>subslot-</w:t>
      </w:r>
      <w:r w:rsidR="002B45B3" w:rsidRPr="00EA75C3">
        <w:rPr>
          <w:lang w:val="en-US"/>
        </w:rPr>
        <w:t>PUCCH performance (</w:t>
      </w:r>
      <w:r w:rsidR="004D7102" w:rsidRPr="00EA75C3">
        <w:rPr>
          <w:i/>
          <w:lang w:val="en-US"/>
        </w:rPr>
        <w:t>p</w:t>
      </w:r>
      <w:r w:rsidR="004D7102" w:rsidRPr="00EA75C3">
        <w:rPr>
          <w:i/>
          <w:vertAlign w:val="subscript"/>
          <w:lang w:val="en-US"/>
        </w:rPr>
        <w:t>0</w:t>
      </w:r>
      <w:r w:rsidR="004D7102" w:rsidRPr="00EA75C3">
        <w:rPr>
          <w:lang w:val="en-US"/>
        </w:rPr>
        <w:t xml:space="preserve">, </w:t>
      </w:r>
      <w:r w:rsidR="002B45B3" w:rsidRPr="00EA75C3">
        <w:rPr>
          <w:i/>
          <w:lang w:val="en-US"/>
        </w:rPr>
        <w:t>p</w:t>
      </w:r>
      <w:r w:rsidR="002B45B3" w:rsidRPr="00EA75C3">
        <w:rPr>
          <w:i/>
          <w:vertAlign w:val="subscript"/>
          <w:lang w:val="en-US"/>
        </w:rPr>
        <w:t>3</w:t>
      </w:r>
      <w:r w:rsidR="002B45B3" w:rsidRPr="00EA75C3">
        <w:rPr>
          <w:lang w:val="en-US"/>
        </w:rPr>
        <w:t xml:space="preserve"> or </w:t>
      </w:r>
      <w:r w:rsidR="002B45B3" w:rsidRPr="00EA75C3">
        <w:rPr>
          <w:i/>
          <w:lang w:val="en-US"/>
        </w:rPr>
        <w:t>p</w:t>
      </w:r>
      <w:r w:rsidR="002B45B3" w:rsidRPr="00EA75C3">
        <w:rPr>
          <w:i/>
          <w:vertAlign w:val="subscript"/>
          <w:lang w:val="en-US"/>
        </w:rPr>
        <w:t>4</w:t>
      </w:r>
      <w:r w:rsidR="002B45B3" w:rsidRPr="00EA75C3">
        <w:rPr>
          <w:lang w:val="en-US"/>
        </w:rPr>
        <w:t>) does not appear in any equation.</w:t>
      </w:r>
    </w:p>
    <w:p w14:paraId="0E1E265B" w14:textId="5322CF91" w:rsidR="002A13AF" w:rsidRPr="00EA75C3" w:rsidRDefault="002A13AF" w:rsidP="002B45B3">
      <w:pPr>
        <w:pStyle w:val="ListParagraph"/>
        <w:numPr>
          <w:ilvl w:val="0"/>
          <w:numId w:val="21"/>
        </w:numPr>
        <w:rPr>
          <w:lang w:val="en-US"/>
        </w:rPr>
      </w:pPr>
      <w:r w:rsidRPr="00EA75C3">
        <w:rPr>
          <w:lang w:val="en-US"/>
        </w:rPr>
        <w:t>SPS-based UL is required for the 1ms target.</w:t>
      </w:r>
    </w:p>
    <w:p w14:paraId="63F04097" w14:textId="5A79C368" w:rsidR="002A13AF" w:rsidRPr="00EA75C3" w:rsidRDefault="002A13AF" w:rsidP="002B45B3">
      <w:pPr>
        <w:pStyle w:val="ListParagraph"/>
        <w:numPr>
          <w:ilvl w:val="0"/>
          <w:numId w:val="21"/>
        </w:numPr>
        <w:rPr>
          <w:lang w:val="en-US"/>
        </w:rPr>
      </w:pPr>
      <w:r w:rsidRPr="00EA75C3">
        <w:rPr>
          <w:lang w:val="en-US"/>
        </w:rPr>
        <w:t xml:space="preserve">HARQ repetition is only required for 1ms and </w:t>
      </w:r>
      <w:r w:rsidR="00570DAC" w:rsidRPr="00EA75C3">
        <w:rPr>
          <w:lang w:val="en-US"/>
        </w:rPr>
        <w:t>slot</w:t>
      </w:r>
      <w:r w:rsidRPr="00EA75C3">
        <w:rPr>
          <w:lang w:val="en-US"/>
        </w:rPr>
        <w:t>.</w:t>
      </w:r>
    </w:p>
    <w:p w14:paraId="2FE3E173" w14:textId="6B1C85BF" w:rsidR="00AB6E47" w:rsidRPr="00EA75C3" w:rsidRDefault="00AB6E47" w:rsidP="002B45B3">
      <w:pPr>
        <w:pStyle w:val="ListParagraph"/>
        <w:numPr>
          <w:ilvl w:val="0"/>
          <w:numId w:val="21"/>
        </w:numPr>
        <w:rPr>
          <w:lang w:val="en-US"/>
        </w:rPr>
      </w:pPr>
      <w:r w:rsidRPr="00EA75C3">
        <w:rPr>
          <w:lang w:val="en-US"/>
        </w:rPr>
        <w:t>Automatic repetition is required for 1ms target.</w:t>
      </w:r>
    </w:p>
    <w:p w14:paraId="4043E07B" w14:textId="0C4A4CEB" w:rsidR="008156B7" w:rsidRPr="00EA75C3" w:rsidRDefault="008156B7" w:rsidP="002B45B3">
      <w:pPr>
        <w:pStyle w:val="ListParagraph"/>
        <w:numPr>
          <w:ilvl w:val="0"/>
          <w:numId w:val="21"/>
        </w:numPr>
        <w:rPr>
          <w:lang w:val="en-US"/>
        </w:rPr>
      </w:pPr>
      <w:r w:rsidRPr="00EA75C3">
        <w:rPr>
          <w:lang w:val="en-US"/>
        </w:rPr>
        <w:t>DL repetition is limited by PDCCH performance.</w:t>
      </w:r>
    </w:p>
    <w:p w14:paraId="3FAC841B" w14:textId="28A40F16" w:rsidR="00E40EED" w:rsidRPr="00EA75C3" w:rsidRDefault="00E40EED" w:rsidP="00D87E73">
      <w:pPr>
        <w:rPr>
          <w:lang w:val="en-US"/>
        </w:rPr>
      </w:pPr>
    </w:p>
    <w:p w14:paraId="4DC2BA57" w14:textId="19758893" w:rsidR="002B45B3" w:rsidRPr="00EA75C3" w:rsidRDefault="002B45B3" w:rsidP="002B45B3">
      <w:pPr>
        <w:pStyle w:val="Caption"/>
        <w:keepNext/>
        <w:rPr>
          <w:lang w:val="en-US"/>
        </w:rPr>
      </w:pPr>
      <w:bookmarkStart w:id="15" w:name="_Ref506291980"/>
      <w:r w:rsidRPr="00EA75C3">
        <w:rPr>
          <w:lang w:val="en-US"/>
        </w:rPr>
        <w:lastRenderedPageBreak/>
        <w:t xml:space="preserve">Table </w:t>
      </w:r>
      <w:r w:rsidR="007779A5">
        <w:fldChar w:fldCharType="begin"/>
      </w:r>
      <w:r w:rsidR="007779A5" w:rsidRPr="00EA75C3">
        <w:rPr>
          <w:lang w:val="en-US"/>
        </w:rPr>
        <w:instrText xml:space="preserve"> SEQ Table \* ARABIC </w:instrText>
      </w:r>
      <w:r w:rsidR="007779A5">
        <w:fldChar w:fldCharType="separate"/>
      </w:r>
      <w:r w:rsidR="00F16563" w:rsidRPr="00EA75C3">
        <w:rPr>
          <w:noProof/>
          <w:lang w:val="en-US"/>
        </w:rPr>
        <w:t>2</w:t>
      </w:r>
      <w:r w:rsidR="007779A5">
        <w:rPr>
          <w:noProof/>
        </w:rPr>
        <w:fldChar w:fldCharType="end"/>
      </w:r>
      <w:bookmarkEnd w:id="15"/>
      <w:r w:rsidRPr="00EA75C3">
        <w:rPr>
          <w:lang w:val="en-US"/>
        </w:rPr>
        <w:t>. Solutions for 1ms target, FDD.</w:t>
      </w:r>
    </w:p>
    <w:tbl>
      <w:tblPr>
        <w:tblStyle w:val="TableGrid"/>
        <w:tblW w:w="0" w:type="auto"/>
        <w:tblLook w:val="04A0" w:firstRow="1" w:lastRow="0" w:firstColumn="1" w:lastColumn="0" w:noHBand="0" w:noVBand="1"/>
      </w:tblPr>
      <w:tblGrid>
        <w:gridCol w:w="1129"/>
        <w:gridCol w:w="4111"/>
        <w:gridCol w:w="3402"/>
        <w:gridCol w:w="987"/>
      </w:tblGrid>
      <w:tr w:rsidR="00E40EED" w14:paraId="7209314F" w14:textId="77777777" w:rsidTr="00E40EED">
        <w:tc>
          <w:tcPr>
            <w:tcW w:w="1129" w:type="dxa"/>
            <w:shd w:val="clear" w:color="auto" w:fill="D9E2F3" w:themeFill="accent1" w:themeFillTint="33"/>
          </w:tcPr>
          <w:p w14:paraId="469D8735" w14:textId="77777777" w:rsidR="00E40EED" w:rsidRPr="00EA75C3" w:rsidRDefault="00E40EED" w:rsidP="00D91B7D">
            <w:pPr>
              <w:rPr>
                <w:sz w:val="20"/>
                <w:lang w:val="en-US"/>
              </w:rPr>
            </w:pPr>
          </w:p>
        </w:tc>
        <w:tc>
          <w:tcPr>
            <w:tcW w:w="4111" w:type="dxa"/>
            <w:shd w:val="clear" w:color="auto" w:fill="D9E2F3" w:themeFill="accent1" w:themeFillTint="33"/>
          </w:tcPr>
          <w:p w14:paraId="2458C709" w14:textId="77777777" w:rsidR="00E40EED" w:rsidRPr="007C7456" w:rsidRDefault="00E40EED" w:rsidP="00D91B7D">
            <w:pPr>
              <w:rPr>
                <w:b/>
                <w:sz w:val="20"/>
              </w:rPr>
            </w:pPr>
            <w:r w:rsidRPr="007C7456">
              <w:rPr>
                <w:b/>
                <w:sz w:val="20"/>
              </w:rPr>
              <w:t>DL</w:t>
            </w:r>
          </w:p>
        </w:tc>
        <w:tc>
          <w:tcPr>
            <w:tcW w:w="3402" w:type="dxa"/>
            <w:shd w:val="clear" w:color="auto" w:fill="D9E2F3" w:themeFill="accent1" w:themeFillTint="33"/>
          </w:tcPr>
          <w:p w14:paraId="7CD86262" w14:textId="77777777" w:rsidR="00E40EED" w:rsidRPr="007C7456" w:rsidRDefault="00E40EED" w:rsidP="00D91B7D">
            <w:pPr>
              <w:rPr>
                <w:b/>
                <w:sz w:val="20"/>
              </w:rPr>
            </w:pPr>
            <w:r w:rsidRPr="007C7456">
              <w:rPr>
                <w:b/>
                <w:sz w:val="20"/>
              </w:rPr>
              <w:t>UL SPS</w:t>
            </w:r>
          </w:p>
        </w:tc>
        <w:tc>
          <w:tcPr>
            <w:tcW w:w="987" w:type="dxa"/>
            <w:shd w:val="clear" w:color="auto" w:fill="D9E2F3" w:themeFill="accent1" w:themeFillTint="33"/>
          </w:tcPr>
          <w:p w14:paraId="144339B3" w14:textId="77777777" w:rsidR="00E40EED" w:rsidRPr="007C7456" w:rsidRDefault="00E40EED" w:rsidP="00D91B7D">
            <w:pPr>
              <w:rPr>
                <w:b/>
                <w:sz w:val="20"/>
              </w:rPr>
            </w:pPr>
            <w:r w:rsidRPr="007C7456">
              <w:rPr>
                <w:b/>
                <w:sz w:val="20"/>
              </w:rPr>
              <w:t>UL SR</w:t>
            </w:r>
          </w:p>
        </w:tc>
      </w:tr>
      <w:tr w:rsidR="00E40EED" w14:paraId="7A8DDC8F" w14:textId="77777777" w:rsidTr="00E40EED">
        <w:tc>
          <w:tcPr>
            <w:tcW w:w="1129" w:type="dxa"/>
          </w:tcPr>
          <w:p w14:paraId="65B5A71F" w14:textId="77777777" w:rsidR="00E40EED" w:rsidRPr="007C7456" w:rsidRDefault="00E40EED" w:rsidP="00D91B7D">
            <w:pPr>
              <w:rPr>
                <w:b/>
                <w:sz w:val="20"/>
              </w:rPr>
            </w:pPr>
            <w:r w:rsidRPr="007C7456">
              <w:rPr>
                <w:b/>
                <w:sz w:val="20"/>
              </w:rPr>
              <w:t>Case 1</w:t>
            </w:r>
          </w:p>
        </w:tc>
        <w:tc>
          <w:tcPr>
            <w:tcW w:w="4111" w:type="dxa"/>
          </w:tcPr>
          <w:p w14:paraId="71CA160B" w14:textId="3E489F08" w:rsidR="00E40EED" w:rsidRPr="007C7456" w:rsidRDefault="00D91B7D" w:rsidP="002B45B3">
            <w:pPr>
              <w:rPr>
                <w:sz w:val="20"/>
              </w:rPr>
            </w:pPr>
            <w:r w:rsidRPr="007C7456">
              <w:rPr>
                <w:sz w:val="20"/>
              </w:rPr>
              <w:t xml:space="preserve">One-shot transmission, </w:t>
            </w:r>
            <w:r w:rsidRPr="007C7456">
              <w:rPr>
                <w:b/>
                <w:sz w:val="20"/>
              </w:rPr>
              <w:t>2/3</w:t>
            </w:r>
            <w:r w:rsidR="00E40EED" w:rsidRPr="007C7456">
              <w:rPr>
                <w:b/>
                <w:sz w:val="20"/>
              </w:rPr>
              <w:t>os sTTI</w:t>
            </w:r>
            <w:r w:rsidR="00E40EED" w:rsidRPr="007C7456">
              <w:rPr>
                <w:sz w:val="20"/>
              </w:rPr>
              <w:t>:</w:t>
            </w:r>
          </w:p>
          <w:p w14:paraId="04D9412F" w14:textId="3B34CD6D" w:rsidR="00E40EED" w:rsidRPr="007C7456" w:rsidRDefault="000D364B" w:rsidP="002B45B3">
            <w:pPr>
              <w:rPr>
                <w:sz w:val="20"/>
              </w:rPr>
            </w:pPr>
            <m:oMathPara>
              <m:oMath>
                <m:sSub>
                  <m:sSubPr>
                    <m:ctrlPr>
                      <w:rPr>
                        <w:rFonts w:ascii="Cambria Math" w:hAnsi="Cambria Math"/>
                        <w:i/>
                        <w:sz w:val="20"/>
                      </w:rPr>
                    </m:ctrlPr>
                  </m:sSubPr>
                  <m:e>
                    <m:r>
                      <w:rPr>
                        <w:rFonts w:ascii="Cambria Math" w:hAnsi="Cambria Math"/>
                        <w:sz w:val="20"/>
                      </w:rPr>
                      <m:t>p</m:t>
                    </m:r>
                  </m:e>
                  <m:sub>
                    <m:r>
                      <w:rPr>
                        <w:rFonts w:ascii="Cambria Math" w:hAnsi="Cambria Math"/>
                        <w:sz w:val="20"/>
                      </w:rPr>
                      <m:t>t</m:t>
                    </m:r>
                  </m:sub>
                </m:sSub>
                <m:r>
                  <w:rPr>
                    <w:rFonts w:ascii="Cambria Math" w:hAnsi="Cambria Math"/>
                    <w:sz w:val="20"/>
                  </w:rPr>
                  <m:t>=</m:t>
                </m:r>
                <m:sSub>
                  <m:sSubPr>
                    <m:ctrlPr>
                      <w:rPr>
                        <w:rFonts w:ascii="Cambria Math" w:hAnsi="Cambria Math"/>
                        <w:i/>
                        <w:sz w:val="20"/>
                      </w:rPr>
                    </m:ctrlPr>
                  </m:sSubPr>
                  <m:e>
                    <m:r>
                      <w:rPr>
                        <w:rFonts w:ascii="Cambria Math" w:hAnsi="Cambria Math"/>
                        <w:sz w:val="20"/>
                      </w:rPr>
                      <m:t>p</m:t>
                    </m:r>
                  </m:e>
                  <m:sub>
                    <m:r>
                      <w:rPr>
                        <w:rFonts w:ascii="Cambria Math" w:hAnsi="Cambria Math"/>
                        <w:sz w:val="20"/>
                      </w:rPr>
                      <m:t>1</m:t>
                    </m:r>
                  </m:sub>
                </m:sSub>
                <m:sSub>
                  <m:sSubPr>
                    <m:ctrlPr>
                      <w:rPr>
                        <w:rFonts w:ascii="Cambria Math" w:hAnsi="Cambria Math"/>
                        <w:i/>
                        <w:sz w:val="20"/>
                      </w:rPr>
                    </m:ctrlPr>
                  </m:sSubPr>
                  <m:e>
                    <m:r>
                      <w:rPr>
                        <w:rFonts w:ascii="Cambria Math" w:hAnsi="Cambria Math"/>
                        <w:sz w:val="20"/>
                      </w:rPr>
                      <m:t>p</m:t>
                    </m:r>
                  </m:e>
                  <m:sub>
                    <m:r>
                      <w:rPr>
                        <w:rFonts w:ascii="Cambria Math" w:hAnsi="Cambria Math"/>
                        <w:sz w:val="20"/>
                      </w:rPr>
                      <m:t>2,1</m:t>
                    </m:r>
                  </m:sub>
                </m:sSub>
              </m:oMath>
            </m:oMathPara>
          </w:p>
        </w:tc>
        <w:tc>
          <w:tcPr>
            <w:tcW w:w="3402" w:type="dxa"/>
          </w:tcPr>
          <w:p w14:paraId="7FBFD15A" w14:textId="68FAD6BD" w:rsidR="00E40EED" w:rsidRPr="007C7456" w:rsidRDefault="00D91B7D" w:rsidP="002B45B3">
            <w:pPr>
              <w:rPr>
                <w:sz w:val="20"/>
              </w:rPr>
            </w:pPr>
            <w:r w:rsidRPr="007C7456">
              <w:rPr>
                <w:sz w:val="20"/>
              </w:rPr>
              <w:t xml:space="preserve">One-shot transmission, </w:t>
            </w:r>
            <w:r w:rsidRPr="007C7456">
              <w:rPr>
                <w:b/>
                <w:sz w:val="20"/>
              </w:rPr>
              <w:t>2/3</w:t>
            </w:r>
            <w:r w:rsidR="00E40EED" w:rsidRPr="007C7456">
              <w:rPr>
                <w:b/>
                <w:sz w:val="20"/>
              </w:rPr>
              <w:t>os sTTI</w:t>
            </w:r>
            <w:r w:rsidR="00E40EED" w:rsidRPr="007C7456">
              <w:rPr>
                <w:sz w:val="20"/>
              </w:rPr>
              <w:t>:</w:t>
            </w:r>
          </w:p>
          <w:p w14:paraId="1DA6514A" w14:textId="0996128B" w:rsidR="00E40EED" w:rsidRPr="007C7456" w:rsidRDefault="000D364B" w:rsidP="002B45B3">
            <w:pPr>
              <w:rPr>
                <w:sz w:val="20"/>
              </w:rPr>
            </w:pPr>
            <m:oMathPara>
              <m:oMath>
                <m:sSub>
                  <m:sSubPr>
                    <m:ctrlPr>
                      <w:rPr>
                        <w:rFonts w:ascii="Cambria Math" w:hAnsi="Cambria Math"/>
                        <w:i/>
                        <w:sz w:val="20"/>
                      </w:rPr>
                    </m:ctrlPr>
                  </m:sSubPr>
                  <m:e>
                    <m:r>
                      <w:rPr>
                        <w:rFonts w:ascii="Cambria Math" w:hAnsi="Cambria Math"/>
                        <w:sz w:val="20"/>
                      </w:rPr>
                      <m:t>p</m:t>
                    </m:r>
                  </m:e>
                  <m:sub>
                    <m:r>
                      <w:rPr>
                        <w:rFonts w:ascii="Cambria Math" w:hAnsi="Cambria Math"/>
                        <w:sz w:val="20"/>
                      </w:rPr>
                      <m:t>t</m:t>
                    </m:r>
                  </m:sub>
                </m:sSub>
                <m:r>
                  <w:rPr>
                    <w:rFonts w:ascii="Cambria Math" w:hAnsi="Cambria Math"/>
                    <w:sz w:val="20"/>
                  </w:rPr>
                  <m:t>=</m:t>
                </m:r>
                <m:sSub>
                  <m:sSubPr>
                    <m:ctrlPr>
                      <w:rPr>
                        <w:rFonts w:ascii="Cambria Math" w:hAnsi="Cambria Math"/>
                        <w:i/>
                        <w:sz w:val="20"/>
                      </w:rPr>
                    </m:ctrlPr>
                  </m:sSubPr>
                  <m:e>
                    <m:r>
                      <w:rPr>
                        <w:rFonts w:ascii="Cambria Math" w:hAnsi="Cambria Math"/>
                        <w:sz w:val="20"/>
                      </w:rPr>
                      <m:t>p</m:t>
                    </m:r>
                  </m:e>
                  <m:sub>
                    <m:r>
                      <w:rPr>
                        <w:rFonts w:ascii="Cambria Math" w:hAnsi="Cambria Math"/>
                        <w:sz w:val="20"/>
                      </w:rPr>
                      <m:t>2,1</m:t>
                    </m:r>
                  </m:sub>
                </m:sSub>
              </m:oMath>
            </m:oMathPara>
          </w:p>
        </w:tc>
        <w:tc>
          <w:tcPr>
            <w:tcW w:w="987" w:type="dxa"/>
          </w:tcPr>
          <w:p w14:paraId="1089339E" w14:textId="77777777" w:rsidR="00E40EED" w:rsidRPr="007C7456" w:rsidRDefault="00E40EED" w:rsidP="00D91B7D">
            <w:pPr>
              <w:rPr>
                <w:sz w:val="20"/>
              </w:rPr>
            </w:pPr>
            <w:r w:rsidRPr="007C7456">
              <w:rPr>
                <w:sz w:val="20"/>
              </w:rPr>
              <w:t>-</w:t>
            </w:r>
          </w:p>
        </w:tc>
      </w:tr>
      <w:tr w:rsidR="00E40EED" w14:paraId="523EF8B6" w14:textId="77777777" w:rsidTr="00E40EED">
        <w:tc>
          <w:tcPr>
            <w:tcW w:w="1129" w:type="dxa"/>
          </w:tcPr>
          <w:p w14:paraId="2F534194" w14:textId="77777777" w:rsidR="00E40EED" w:rsidRPr="007C7456" w:rsidRDefault="00E40EED" w:rsidP="00D91B7D">
            <w:pPr>
              <w:rPr>
                <w:b/>
                <w:sz w:val="20"/>
              </w:rPr>
            </w:pPr>
            <w:r w:rsidRPr="007C7456">
              <w:rPr>
                <w:b/>
                <w:sz w:val="20"/>
              </w:rPr>
              <w:t>Case 2a (3os proc.)</w:t>
            </w:r>
          </w:p>
        </w:tc>
        <w:tc>
          <w:tcPr>
            <w:tcW w:w="4111" w:type="dxa"/>
          </w:tcPr>
          <w:p w14:paraId="2850185A" w14:textId="77777777" w:rsidR="00936A21" w:rsidRPr="00EA75C3" w:rsidRDefault="00D91B7D" w:rsidP="002B45B3">
            <w:pPr>
              <w:rPr>
                <w:i/>
                <w:sz w:val="20"/>
                <w:lang w:val="en-US"/>
              </w:rPr>
            </w:pPr>
            <w:r w:rsidRPr="00EA75C3">
              <w:rPr>
                <w:sz w:val="20"/>
                <w:lang w:val="en-US"/>
              </w:rPr>
              <w:t>One repetition (</w:t>
            </w:r>
            <w:r w:rsidRPr="00EA75C3">
              <w:rPr>
                <w:i/>
                <w:sz w:val="20"/>
                <w:lang w:val="en-US"/>
              </w:rPr>
              <w:t>k</w:t>
            </w:r>
            <w:r w:rsidRPr="00EA75C3">
              <w:rPr>
                <w:sz w:val="20"/>
                <w:lang w:val="en-US"/>
              </w:rPr>
              <w:t xml:space="preserve">=2), </w:t>
            </w:r>
            <w:r w:rsidRPr="00EA75C3">
              <w:rPr>
                <w:b/>
                <w:sz w:val="20"/>
                <w:lang w:val="en-US"/>
              </w:rPr>
              <w:t>2/3</w:t>
            </w:r>
            <w:r w:rsidR="00E40EED" w:rsidRPr="00EA75C3">
              <w:rPr>
                <w:b/>
                <w:sz w:val="20"/>
                <w:lang w:val="en-US"/>
              </w:rPr>
              <w:t>os sTTI</w:t>
            </w:r>
            <w:r w:rsidR="00936A21" w:rsidRPr="00EA75C3">
              <w:rPr>
                <w:i/>
                <w:sz w:val="20"/>
                <w:lang w:val="en-US"/>
              </w:rPr>
              <w:t>:</w:t>
            </w:r>
          </w:p>
          <w:p w14:paraId="71F84528" w14:textId="7EFDAF4B" w:rsidR="003962BB" w:rsidRPr="007C7456" w:rsidRDefault="000D364B" w:rsidP="003962BB">
            <w:pPr>
              <w:pStyle w:val="BodyText"/>
              <w:rPr>
                <w:sz w:val="20"/>
                <w:highlight w:val="yellow"/>
              </w:rPr>
            </w:pPr>
            <m:oMathPara>
              <m:oMath>
                <m:sSub>
                  <m:sSubPr>
                    <m:ctrlPr>
                      <w:rPr>
                        <w:rFonts w:ascii="Cambria Math" w:hAnsi="Cambria Math"/>
                        <w:i/>
                        <w:sz w:val="20"/>
                      </w:rPr>
                    </m:ctrlPr>
                  </m:sSubPr>
                  <m:e>
                    <m:r>
                      <w:rPr>
                        <w:rFonts w:ascii="Cambria Math" w:hAnsi="Cambria Math"/>
                        <w:sz w:val="20"/>
                      </w:rPr>
                      <m:t>p</m:t>
                    </m:r>
                  </m:e>
                  <m:sub>
                    <m:r>
                      <w:rPr>
                        <w:rFonts w:ascii="Cambria Math" w:hAnsi="Cambria Math"/>
                        <w:sz w:val="20"/>
                      </w:rPr>
                      <m:t>t</m:t>
                    </m:r>
                  </m:sub>
                </m:sSub>
                <m:r>
                  <w:rPr>
                    <w:rFonts w:ascii="Cambria Math" w:hAnsi="Cambria Math"/>
                    <w:sz w:val="20"/>
                  </w:rPr>
                  <m:t>=</m:t>
                </m:r>
                <m:nary>
                  <m:naryPr>
                    <m:chr m:val="∑"/>
                    <m:limLoc m:val="undOvr"/>
                    <m:ctrlPr>
                      <w:rPr>
                        <w:rFonts w:ascii="Cambria Math" w:hAnsi="Cambria Math"/>
                        <w:i/>
                        <w:sz w:val="20"/>
                      </w:rPr>
                    </m:ctrlPr>
                  </m:naryPr>
                  <m:sub>
                    <m:r>
                      <w:rPr>
                        <w:rFonts w:ascii="Cambria Math" w:hAnsi="Cambria Math"/>
                        <w:sz w:val="20"/>
                      </w:rPr>
                      <m:t>n=1</m:t>
                    </m:r>
                  </m:sub>
                  <m:sup>
                    <m:r>
                      <w:rPr>
                        <w:rFonts w:ascii="Cambria Math" w:hAnsi="Cambria Math"/>
                        <w:sz w:val="20"/>
                      </w:rPr>
                      <m:t>2</m:t>
                    </m:r>
                  </m:sup>
                  <m:e>
                    <m:sSub>
                      <m:sSubPr>
                        <m:ctrlPr>
                          <w:rPr>
                            <w:rFonts w:ascii="Cambria Math" w:hAnsi="Cambria Math"/>
                            <w:i/>
                            <w:sz w:val="20"/>
                          </w:rPr>
                        </m:ctrlPr>
                      </m:sSubPr>
                      <m:e>
                        <m:r>
                          <w:rPr>
                            <w:rFonts w:ascii="Cambria Math" w:hAnsi="Cambria Math"/>
                            <w:sz w:val="20"/>
                          </w:rPr>
                          <m:t>p</m:t>
                        </m:r>
                      </m:e>
                      <m:sub>
                        <m:r>
                          <w:rPr>
                            <w:rFonts w:ascii="Cambria Math" w:hAnsi="Cambria Math"/>
                            <w:sz w:val="20"/>
                          </w:rPr>
                          <m:t>1,n</m:t>
                        </m:r>
                      </m:sub>
                    </m:sSub>
                    <m:sSub>
                      <m:sSubPr>
                        <m:ctrlPr>
                          <w:rPr>
                            <w:rFonts w:ascii="Cambria Math" w:hAnsi="Cambria Math"/>
                            <w:i/>
                            <w:sz w:val="20"/>
                          </w:rPr>
                        </m:ctrlPr>
                      </m:sSubPr>
                      <m:e>
                        <m:r>
                          <w:rPr>
                            <w:rFonts w:ascii="Cambria Math" w:hAnsi="Cambria Math"/>
                            <w:sz w:val="20"/>
                          </w:rPr>
                          <m:t>p</m:t>
                        </m:r>
                      </m:e>
                      <m:sub>
                        <m:r>
                          <w:rPr>
                            <w:rFonts w:ascii="Cambria Math" w:hAnsi="Cambria Math"/>
                            <w:sz w:val="20"/>
                          </w:rPr>
                          <m:t>2,n</m:t>
                        </m:r>
                      </m:sub>
                    </m:sSub>
                  </m:e>
                </m:nary>
              </m:oMath>
            </m:oMathPara>
          </w:p>
          <w:p w14:paraId="28078656" w14:textId="1EAE6824" w:rsidR="00E40EED" w:rsidRPr="007C7456" w:rsidRDefault="00E40EED" w:rsidP="002B45B3">
            <w:pPr>
              <w:rPr>
                <w:sz w:val="20"/>
              </w:rPr>
            </w:pPr>
          </w:p>
        </w:tc>
        <w:tc>
          <w:tcPr>
            <w:tcW w:w="3402" w:type="dxa"/>
          </w:tcPr>
          <w:p w14:paraId="157529D2" w14:textId="5DA09B40" w:rsidR="00E40EED" w:rsidRPr="00EA75C3" w:rsidRDefault="00D91B7D" w:rsidP="002B45B3">
            <w:pPr>
              <w:rPr>
                <w:sz w:val="20"/>
                <w:lang w:val="en-US"/>
              </w:rPr>
            </w:pPr>
            <w:r w:rsidRPr="00EA75C3">
              <w:rPr>
                <w:sz w:val="20"/>
                <w:lang w:val="en-US"/>
              </w:rPr>
              <w:t>One repetition (</w:t>
            </w:r>
            <w:r w:rsidRPr="00EA75C3">
              <w:rPr>
                <w:i/>
                <w:sz w:val="20"/>
                <w:lang w:val="en-US"/>
              </w:rPr>
              <w:t>k</w:t>
            </w:r>
            <w:r w:rsidRPr="00EA75C3">
              <w:rPr>
                <w:sz w:val="20"/>
                <w:lang w:val="en-US"/>
              </w:rPr>
              <w:t xml:space="preserve">=2), </w:t>
            </w:r>
            <w:r w:rsidRPr="00EA75C3">
              <w:rPr>
                <w:b/>
                <w:sz w:val="20"/>
                <w:lang w:val="en-US"/>
              </w:rPr>
              <w:t>2/3</w:t>
            </w:r>
            <w:r w:rsidR="00E40EED" w:rsidRPr="00EA75C3">
              <w:rPr>
                <w:b/>
                <w:sz w:val="20"/>
                <w:lang w:val="en-US"/>
              </w:rPr>
              <w:t>os sTTI</w:t>
            </w:r>
            <w:r w:rsidR="00E40EED" w:rsidRPr="00EA75C3">
              <w:rPr>
                <w:sz w:val="20"/>
                <w:lang w:val="en-US"/>
              </w:rPr>
              <w:t>:</w:t>
            </w:r>
          </w:p>
          <w:p w14:paraId="712DE64A" w14:textId="5E5762A7" w:rsidR="007C7456" w:rsidRPr="007C7456" w:rsidRDefault="000D364B" w:rsidP="007C7456">
            <w:pPr>
              <w:pStyle w:val="BodyText"/>
              <w:rPr>
                <w:sz w:val="20"/>
                <w:highlight w:val="yellow"/>
              </w:rPr>
            </w:pPr>
            <m:oMathPara>
              <m:oMath>
                <m:sSub>
                  <m:sSubPr>
                    <m:ctrlPr>
                      <w:rPr>
                        <w:rFonts w:ascii="Cambria Math" w:hAnsi="Cambria Math"/>
                        <w:i/>
                        <w:sz w:val="20"/>
                      </w:rPr>
                    </m:ctrlPr>
                  </m:sSubPr>
                  <m:e>
                    <m:r>
                      <w:rPr>
                        <w:rFonts w:ascii="Cambria Math" w:hAnsi="Cambria Math"/>
                        <w:sz w:val="20"/>
                      </w:rPr>
                      <m:t>p</m:t>
                    </m:r>
                  </m:e>
                  <m:sub>
                    <m:r>
                      <w:rPr>
                        <w:rFonts w:ascii="Cambria Math" w:hAnsi="Cambria Math"/>
                        <w:sz w:val="20"/>
                      </w:rPr>
                      <m:t>t</m:t>
                    </m:r>
                  </m:sub>
                </m:sSub>
                <m:r>
                  <w:rPr>
                    <w:rFonts w:ascii="Cambria Math" w:hAnsi="Cambria Math"/>
                    <w:sz w:val="20"/>
                  </w:rPr>
                  <m:t>=</m:t>
                </m:r>
                <m:nary>
                  <m:naryPr>
                    <m:chr m:val="∑"/>
                    <m:limLoc m:val="undOvr"/>
                    <m:ctrlPr>
                      <w:rPr>
                        <w:rFonts w:ascii="Cambria Math" w:hAnsi="Cambria Math"/>
                        <w:i/>
                        <w:sz w:val="20"/>
                      </w:rPr>
                    </m:ctrlPr>
                  </m:naryPr>
                  <m:sub>
                    <m:r>
                      <w:rPr>
                        <w:rFonts w:ascii="Cambria Math" w:hAnsi="Cambria Math"/>
                        <w:sz w:val="20"/>
                      </w:rPr>
                      <m:t>n=1</m:t>
                    </m:r>
                  </m:sub>
                  <m:sup>
                    <m:r>
                      <w:rPr>
                        <w:rFonts w:ascii="Cambria Math" w:hAnsi="Cambria Math"/>
                        <w:sz w:val="20"/>
                      </w:rPr>
                      <m:t>2</m:t>
                    </m:r>
                  </m:sup>
                  <m:e>
                    <m:sSub>
                      <m:sSubPr>
                        <m:ctrlPr>
                          <w:rPr>
                            <w:rFonts w:ascii="Cambria Math" w:hAnsi="Cambria Math"/>
                            <w:i/>
                            <w:sz w:val="20"/>
                          </w:rPr>
                        </m:ctrlPr>
                      </m:sSubPr>
                      <m:e>
                        <m:r>
                          <w:rPr>
                            <w:rFonts w:ascii="Cambria Math" w:hAnsi="Cambria Math"/>
                            <w:sz w:val="20"/>
                          </w:rPr>
                          <m:t>p</m:t>
                        </m:r>
                      </m:e>
                      <m:sub>
                        <m:r>
                          <w:rPr>
                            <w:rFonts w:ascii="Cambria Math" w:hAnsi="Cambria Math"/>
                            <w:sz w:val="20"/>
                          </w:rPr>
                          <m:t>2,n</m:t>
                        </m:r>
                      </m:sub>
                    </m:sSub>
                  </m:e>
                </m:nary>
              </m:oMath>
            </m:oMathPara>
          </w:p>
          <w:p w14:paraId="43B9543A" w14:textId="156E7379" w:rsidR="00E40EED" w:rsidRPr="007C7456" w:rsidRDefault="00E40EED" w:rsidP="002B45B3">
            <w:pPr>
              <w:rPr>
                <w:sz w:val="20"/>
              </w:rPr>
            </w:pPr>
          </w:p>
        </w:tc>
        <w:tc>
          <w:tcPr>
            <w:tcW w:w="987" w:type="dxa"/>
          </w:tcPr>
          <w:p w14:paraId="37E11DBF" w14:textId="77777777" w:rsidR="00E40EED" w:rsidRPr="007C7456" w:rsidRDefault="00E40EED" w:rsidP="00D91B7D">
            <w:pPr>
              <w:rPr>
                <w:sz w:val="20"/>
              </w:rPr>
            </w:pPr>
            <w:r w:rsidRPr="007C7456">
              <w:rPr>
                <w:sz w:val="20"/>
              </w:rPr>
              <w:t>-</w:t>
            </w:r>
          </w:p>
        </w:tc>
      </w:tr>
      <w:tr w:rsidR="00E40EED" w14:paraId="1A046B96" w14:textId="77777777" w:rsidTr="00E40EED">
        <w:tc>
          <w:tcPr>
            <w:tcW w:w="1129" w:type="dxa"/>
          </w:tcPr>
          <w:p w14:paraId="54D82D2A" w14:textId="77777777" w:rsidR="00E40EED" w:rsidRPr="007C7456" w:rsidRDefault="00E40EED" w:rsidP="00D91B7D">
            <w:pPr>
              <w:rPr>
                <w:b/>
                <w:sz w:val="20"/>
              </w:rPr>
            </w:pPr>
            <w:r w:rsidRPr="007C7456">
              <w:rPr>
                <w:b/>
                <w:sz w:val="20"/>
              </w:rPr>
              <w:t>Case 2b (2os proc.)</w:t>
            </w:r>
          </w:p>
        </w:tc>
        <w:tc>
          <w:tcPr>
            <w:tcW w:w="4111" w:type="dxa"/>
          </w:tcPr>
          <w:p w14:paraId="3136FD44" w14:textId="480F7358" w:rsidR="00E40EED" w:rsidRPr="00EA75C3" w:rsidRDefault="00D91B7D" w:rsidP="002B45B3">
            <w:pPr>
              <w:rPr>
                <w:sz w:val="20"/>
                <w:lang w:val="en-US"/>
              </w:rPr>
            </w:pPr>
            <w:r w:rsidRPr="00EA75C3">
              <w:rPr>
                <w:sz w:val="20"/>
                <w:lang w:val="en-US"/>
              </w:rPr>
              <w:t>Two repetitions (</w:t>
            </w:r>
            <w:r w:rsidRPr="00EA75C3">
              <w:rPr>
                <w:i/>
                <w:sz w:val="20"/>
                <w:lang w:val="en-US"/>
              </w:rPr>
              <w:t>k</w:t>
            </w:r>
            <w:r w:rsidRPr="00EA75C3">
              <w:rPr>
                <w:sz w:val="20"/>
                <w:lang w:val="en-US"/>
              </w:rPr>
              <w:t xml:space="preserve">=3), </w:t>
            </w:r>
            <w:r w:rsidRPr="00EA75C3">
              <w:rPr>
                <w:b/>
                <w:sz w:val="20"/>
                <w:lang w:val="en-US"/>
              </w:rPr>
              <w:t>2/3</w:t>
            </w:r>
            <w:r w:rsidR="00E40EED" w:rsidRPr="00EA75C3">
              <w:rPr>
                <w:b/>
                <w:sz w:val="20"/>
                <w:lang w:val="en-US"/>
              </w:rPr>
              <w:t>os sTTI</w:t>
            </w:r>
            <w:r w:rsidR="00E40EED" w:rsidRPr="00EA75C3">
              <w:rPr>
                <w:sz w:val="20"/>
                <w:lang w:val="en-US"/>
              </w:rPr>
              <w:t>:</w:t>
            </w:r>
          </w:p>
          <w:p w14:paraId="76FEA07C" w14:textId="4B8CF822" w:rsidR="003962BB" w:rsidRPr="007C7456" w:rsidRDefault="000D364B" w:rsidP="003962BB">
            <w:pPr>
              <w:pStyle w:val="BodyText"/>
              <w:rPr>
                <w:sz w:val="20"/>
                <w:highlight w:val="yellow"/>
              </w:rPr>
            </w:pPr>
            <m:oMathPara>
              <m:oMath>
                <m:sSub>
                  <m:sSubPr>
                    <m:ctrlPr>
                      <w:rPr>
                        <w:rFonts w:ascii="Cambria Math" w:hAnsi="Cambria Math"/>
                        <w:i/>
                        <w:sz w:val="20"/>
                      </w:rPr>
                    </m:ctrlPr>
                  </m:sSubPr>
                  <m:e>
                    <m:r>
                      <w:rPr>
                        <w:rFonts w:ascii="Cambria Math" w:hAnsi="Cambria Math"/>
                        <w:sz w:val="20"/>
                      </w:rPr>
                      <m:t>p</m:t>
                    </m:r>
                  </m:e>
                  <m:sub>
                    <m:r>
                      <w:rPr>
                        <w:rFonts w:ascii="Cambria Math" w:hAnsi="Cambria Math"/>
                        <w:sz w:val="20"/>
                      </w:rPr>
                      <m:t>t</m:t>
                    </m:r>
                  </m:sub>
                </m:sSub>
                <m:r>
                  <w:rPr>
                    <w:rFonts w:ascii="Cambria Math" w:hAnsi="Cambria Math"/>
                    <w:sz w:val="20"/>
                  </w:rPr>
                  <m:t>=</m:t>
                </m:r>
                <m:nary>
                  <m:naryPr>
                    <m:chr m:val="∑"/>
                    <m:limLoc m:val="undOvr"/>
                    <m:ctrlPr>
                      <w:rPr>
                        <w:rFonts w:ascii="Cambria Math" w:hAnsi="Cambria Math"/>
                        <w:i/>
                        <w:sz w:val="20"/>
                      </w:rPr>
                    </m:ctrlPr>
                  </m:naryPr>
                  <m:sub>
                    <m:r>
                      <w:rPr>
                        <w:rFonts w:ascii="Cambria Math" w:hAnsi="Cambria Math"/>
                        <w:sz w:val="20"/>
                      </w:rPr>
                      <m:t>n=1</m:t>
                    </m:r>
                  </m:sub>
                  <m:sup>
                    <m:r>
                      <w:rPr>
                        <w:rFonts w:ascii="Cambria Math" w:hAnsi="Cambria Math"/>
                        <w:sz w:val="20"/>
                      </w:rPr>
                      <m:t>3</m:t>
                    </m:r>
                  </m:sup>
                  <m:e>
                    <m:sSub>
                      <m:sSubPr>
                        <m:ctrlPr>
                          <w:rPr>
                            <w:rFonts w:ascii="Cambria Math" w:hAnsi="Cambria Math"/>
                            <w:i/>
                            <w:sz w:val="20"/>
                          </w:rPr>
                        </m:ctrlPr>
                      </m:sSubPr>
                      <m:e>
                        <m:r>
                          <w:rPr>
                            <w:rFonts w:ascii="Cambria Math" w:hAnsi="Cambria Math"/>
                            <w:sz w:val="20"/>
                          </w:rPr>
                          <m:t>p</m:t>
                        </m:r>
                      </m:e>
                      <m:sub>
                        <m:r>
                          <w:rPr>
                            <w:rFonts w:ascii="Cambria Math" w:hAnsi="Cambria Math"/>
                            <w:sz w:val="20"/>
                          </w:rPr>
                          <m:t>1,n</m:t>
                        </m:r>
                      </m:sub>
                    </m:sSub>
                    <m:sSub>
                      <m:sSubPr>
                        <m:ctrlPr>
                          <w:rPr>
                            <w:rFonts w:ascii="Cambria Math" w:hAnsi="Cambria Math"/>
                            <w:i/>
                            <w:sz w:val="20"/>
                          </w:rPr>
                        </m:ctrlPr>
                      </m:sSubPr>
                      <m:e>
                        <m:r>
                          <w:rPr>
                            <w:rFonts w:ascii="Cambria Math" w:hAnsi="Cambria Math"/>
                            <w:sz w:val="20"/>
                          </w:rPr>
                          <m:t>p</m:t>
                        </m:r>
                      </m:e>
                      <m:sub>
                        <m:r>
                          <w:rPr>
                            <w:rFonts w:ascii="Cambria Math" w:hAnsi="Cambria Math"/>
                            <w:sz w:val="20"/>
                          </w:rPr>
                          <m:t>2,n</m:t>
                        </m:r>
                      </m:sub>
                    </m:sSub>
                  </m:e>
                </m:nary>
              </m:oMath>
            </m:oMathPara>
          </w:p>
          <w:p w14:paraId="0449964D" w14:textId="44847571" w:rsidR="002A13AF" w:rsidRPr="007C7456" w:rsidRDefault="002A13AF" w:rsidP="002B45B3">
            <w:pPr>
              <w:rPr>
                <w:sz w:val="20"/>
              </w:rPr>
            </w:pPr>
          </w:p>
        </w:tc>
        <w:tc>
          <w:tcPr>
            <w:tcW w:w="3402" w:type="dxa"/>
          </w:tcPr>
          <w:p w14:paraId="44DEEDDB" w14:textId="4B56883E" w:rsidR="00E40EED" w:rsidRPr="00EA75C3" w:rsidRDefault="00D91B7D" w:rsidP="002B45B3">
            <w:pPr>
              <w:rPr>
                <w:sz w:val="20"/>
                <w:lang w:val="en-US"/>
              </w:rPr>
            </w:pPr>
            <w:r w:rsidRPr="00EA75C3">
              <w:rPr>
                <w:sz w:val="20"/>
                <w:lang w:val="en-US"/>
              </w:rPr>
              <w:t>Two repetitions (</w:t>
            </w:r>
            <w:r w:rsidRPr="00EA75C3">
              <w:rPr>
                <w:i/>
                <w:sz w:val="20"/>
                <w:lang w:val="en-US"/>
              </w:rPr>
              <w:t>k</w:t>
            </w:r>
            <w:r w:rsidRPr="00EA75C3">
              <w:rPr>
                <w:sz w:val="20"/>
                <w:lang w:val="en-US"/>
              </w:rPr>
              <w:t xml:space="preserve">=3), </w:t>
            </w:r>
            <w:r w:rsidRPr="00EA75C3">
              <w:rPr>
                <w:b/>
                <w:sz w:val="20"/>
                <w:lang w:val="en-US"/>
              </w:rPr>
              <w:t>2/3</w:t>
            </w:r>
            <w:r w:rsidR="00E40EED" w:rsidRPr="00EA75C3">
              <w:rPr>
                <w:b/>
                <w:sz w:val="20"/>
                <w:lang w:val="en-US"/>
              </w:rPr>
              <w:t>os sTTI</w:t>
            </w:r>
            <w:r w:rsidR="00E40EED" w:rsidRPr="00EA75C3">
              <w:rPr>
                <w:sz w:val="20"/>
                <w:lang w:val="en-US"/>
              </w:rPr>
              <w:t>:</w:t>
            </w:r>
          </w:p>
          <w:p w14:paraId="597095DB" w14:textId="44F9B109" w:rsidR="007C7456" w:rsidRPr="007C7456" w:rsidRDefault="000D364B" w:rsidP="007C7456">
            <w:pPr>
              <w:pStyle w:val="BodyText"/>
              <w:rPr>
                <w:sz w:val="20"/>
                <w:highlight w:val="yellow"/>
              </w:rPr>
            </w:pPr>
            <m:oMathPara>
              <m:oMath>
                <m:sSub>
                  <m:sSubPr>
                    <m:ctrlPr>
                      <w:rPr>
                        <w:rFonts w:ascii="Cambria Math" w:hAnsi="Cambria Math"/>
                        <w:i/>
                        <w:sz w:val="20"/>
                      </w:rPr>
                    </m:ctrlPr>
                  </m:sSubPr>
                  <m:e>
                    <m:r>
                      <w:rPr>
                        <w:rFonts w:ascii="Cambria Math" w:hAnsi="Cambria Math"/>
                        <w:sz w:val="20"/>
                      </w:rPr>
                      <m:t>p</m:t>
                    </m:r>
                  </m:e>
                  <m:sub>
                    <m:r>
                      <w:rPr>
                        <w:rFonts w:ascii="Cambria Math" w:hAnsi="Cambria Math"/>
                        <w:sz w:val="20"/>
                      </w:rPr>
                      <m:t>t</m:t>
                    </m:r>
                  </m:sub>
                </m:sSub>
                <m:r>
                  <w:rPr>
                    <w:rFonts w:ascii="Cambria Math" w:hAnsi="Cambria Math"/>
                    <w:sz w:val="20"/>
                  </w:rPr>
                  <m:t>=</m:t>
                </m:r>
                <m:nary>
                  <m:naryPr>
                    <m:chr m:val="∑"/>
                    <m:limLoc m:val="undOvr"/>
                    <m:ctrlPr>
                      <w:rPr>
                        <w:rFonts w:ascii="Cambria Math" w:hAnsi="Cambria Math"/>
                        <w:i/>
                        <w:sz w:val="20"/>
                      </w:rPr>
                    </m:ctrlPr>
                  </m:naryPr>
                  <m:sub>
                    <m:r>
                      <w:rPr>
                        <w:rFonts w:ascii="Cambria Math" w:hAnsi="Cambria Math"/>
                        <w:sz w:val="20"/>
                      </w:rPr>
                      <m:t>n=1</m:t>
                    </m:r>
                  </m:sub>
                  <m:sup>
                    <m:r>
                      <w:rPr>
                        <w:rFonts w:ascii="Cambria Math" w:hAnsi="Cambria Math"/>
                        <w:sz w:val="20"/>
                      </w:rPr>
                      <m:t>3</m:t>
                    </m:r>
                  </m:sup>
                  <m:e>
                    <m:sSub>
                      <m:sSubPr>
                        <m:ctrlPr>
                          <w:rPr>
                            <w:rFonts w:ascii="Cambria Math" w:hAnsi="Cambria Math"/>
                            <w:i/>
                            <w:sz w:val="20"/>
                          </w:rPr>
                        </m:ctrlPr>
                      </m:sSubPr>
                      <m:e>
                        <m:r>
                          <w:rPr>
                            <w:rFonts w:ascii="Cambria Math" w:hAnsi="Cambria Math"/>
                            <w:sz w:val="20"/>
                          </w:rPr>
                          <m:t>p</m:t>
                        </m:r>
                      </m:e>
                      <m:sub>
                        <m:r>
                          <w:rPr>
                            <w:rFonts w:ascii="Cambria Math" w:hAnsi="Cambria Math"/>
                            <w:sz w:val="20"/>
                          </w:rPr>
                          <m:t>2,n</m:t>
                        </m:r>
                      </m:sub>
                    </m:sSub>
                  </m:e>
                </m:nary>
              </m:oMath>
            </m:oMathPara>
          </w:p>
          <w:p w14:paraId="1617CCFC" w14:textId="1372F40F" w:rsidR="00E40EED" w:rsidRPr="007C7456" w:rsidRDefault="00E40EED" w:rsidP="002B45B3">
            <w:pPr>
              <w:rPr>
                <w:sz w:val="20"/>
              </w:rPr>
            </w:pPr>
          </w:p>
        </w:tc>
        <w:tc>
          <w:tcPr>
            <w:tcW w:w="987" w:type="dxa"/>
          </w:tcPr>
          <w:p w14:paraId="2A1F9E30" w14:textId="77777777" w:rsidR="00E40EED" w:rsidRPr="007C7456" w:rsidRDefault="00E40EED" w:rsidP="00D91B7D">
            <w:pPr>
              <w:rPr>
                <w:sz w:val="20"/>
              </w:rPr>
            </w:pPr>
            <w:r w:rsidRPr="007C7456">
              <w:rPr>
                <w:sz w:val="20"/>
              </w:rPr>
              <w:t>-</w:t>
            </w:r>
          </w:p>
        </w:tc>
      </w:tr>
    </w:tbl>
    <w:p w14:paraId="38E3899F" w14:textId="38FBD030" w:rsidR="00E40EED" w:rsidRDefault="00E40EED" w:rsidP="00D87E73"/>
    <w:p w14:paraId="01020F46" w14:textId="3C099D38" w:rsidR="002B45B3" w:rsidRPr="00EA75C3" w:rsidRDefault="002B45B3" w:rsidP="002B45B3">
      <w:pPr>
        <w:pStyle w:val="Caption"/>
        <w:keepNext/>
        <w:rPr>
          <w:lang w:val="en-US"/>
        </w:rPr>
      </w:pPr>
      <w:bookmarkStart w:id="16" w:name="_Ref506291984"/>
      <w:r w:rsidRPr="00EA75C3">
        <w:rPr>
          <w:lang w:val="en-US"/>
        </w:rPr>
        <w:t xml:space="preserve">Table </w:t>
      </w:r>
      <w:r w:rsidR="007779A5">
        <w:fldChar w:fldCharType="begin"/>
      </w:r>
      <w:r w:rsidR="007779A5" w:rsidRPr="00EA75C3">
        <w:rPr>
          <w:lang w:val="en-US"/>
        </w:rPr>
        <w:instrText xml:space="preserve"> SEQ Table \* ARABIC </w:instrText>
      </w:r>
      <w:r w:rsidR="007779A5">
        <w:fldChar w:fldCharType="separate"/>
      </w:r>
      <w:r w:rsidR="00F16563" w:rsidRPr="00EA75C3">
        <w:rPr>
          <w:noProof/>
          <w:lang w:val="en-US"/>
        </w:rPr>
        <w:t>3</w:t>
      </w:r>
      <w:r w:rsidR="007779A5">
        <w:rPr>
          <w:noProof/>
        </w:rPr>
        <w:fldChar w:fldCharType="end"/>
      </w:r>
      <w:bookmarkEnd w:id="16"/>
      <w:r w:rsidRPr="00EA75C3">
        <w:rPr>
          <w:lang w:val="en-US"/>
        </w:rPr>
        <w:t>. Solutions for 10ms target, FDD.</w:t>
      </w:r>
    </w:p>
    <w:tbl>
      <w:tblPr>
        <w:tblStyle w:val="TableGrid"/>
        <w:tblW w:w="0" w:type="auto"/>
        <w:tblLook w:val="04A0" w:firstRow="1" w:lastRow="0" w:firstColumn="1" w:lastColumn="0" w:noHBand="0" w:noVBand="1"/>
      </w:tblPr>
      <w:tblGrid>
        <w:gridCol w:w="655"/>
        <w:gridCol w:w="3673"/>
        <w:gridCol w:w="2328"/>
        <w:gridCol w:w="2973"/>
      </w:tblGrid>
      <w:tr w:rsidR="002E7068" w14:paraId="497AB79A" w14:textId="77777777" w:rsidTr="007C7456">
        <w:tc>
          <w:tcPr>
            <w:tcW w:w="0" w:type="auto"/>
            <w:shd w:val="clear" w:color="auto" w:fill="D9E2F3" w:themeFill="accent1" w:themeFillTint="33"/>
          </w:tcPr>
          <w:p w14:paraId="44A18D48" w14:textId="77777777" w:rsidR="002E7068" w:rsidRPr="00EA75C3" w:rsidRDefault="002E7068" w:rsidP="00D91B7D">
            <w:pPr>
              <w:rPr>
                <w:sz w:val="20"/>
                <w:szCs w:val="20"/>
                <w:lang w:val="en-US"/>
              </w:rPr>
            </w:pPr>
          </w:p>
        </w:tc>
        <w:tc>
          <w:tcPr>
            <w:tcW w:w="0" w:type="auto"/>
            <w:shd w:val="clear" w:color="auto" w:fill="D9E2F3" w:themeFill="accent1" w:themeFillTint="33"/>
          </w:tcPr>
          <w:p w14:paraId="04B5D834" w14:textId="77777777" w:rsidR="002E7068" w:rsidRPr="007C7456" w:rsidRDefault="002E7068" w:rsidP="00D91B7D">
            <w:pPr>
              <w:rPr>
                <w:b/>
                <w:sz w:val="20"/>
                <w:szCs w:val="20"/>
              </w:rPr>
            </w:pPr>
            <w:r w:rsidRPr="007C7456">
              <w:rPr>
                <w:b/>
                <w:sz w:val="20"/>
                <w:szCs w:val="20"/>
              </w:rPr>
              <w:t>DL</w:t>
            </w:r>
          </w:p>
        </w:tc>
        <w:tc>
          <w:tcPr>
            <w:tcW w:w="0" w:type="auto"/>
            <w:shd w:val="clear" w:color="auto" w:fill="D9E2F3" w:themeFill="accent1" w:themeFillTint="33"/>
          </w:tcPr>
          <w:p w14:paraId="4F33FC96" w14:textId="77777777" w:rsidR="002E7068" w:rsidRPr="007C7456" w:rsidRDefault="002E7068" w:rsidP="00D91B7D">
            <w:pPr>
              <w:rPr>
                <w:b/>
                <w:sz w:val="20"/>
                <w:szCs w:val="20"/>
              </w:rPr>
            </w:pPr>
            <w:r w:rsidRPr="007C7456">
              <w:rPr>
                <w:b/>
                <w:sz w:val="20"/>
                <w:szCs w:val="20"/>
              </w:rPr>
              <w:t>UL SPS</w:t>
            </w:r>
          </w:p>
        </w:tc>
        <w:tc>
          <w:tcPr>
            <w:tcW w:w="0" w:type="auto"/>
            <w:shd w:val="clear" w:color="auto" w:fill="D9E2F3" w:themeFill="accent1" w:themeFillTint="33"/>
          </w:tcPr>
          <w:p w14:paraId="186DDB17" w14:textId="77777777" w:rsidR="002E7068" w:rsidRPr="007C7456" w:rsidRDefault="002E7068" w:rsidP="00D91B7D">
            <w:pPr>
              <w:rPr>
                <w:b/>
                <w:sz w:val="20"/>
                <w:szCs w:val="20"/>
              </w:rPr>
            </w:pPr>
            <w:r w:rsidRPr="007C7456">
              <w:rPr>
                <w:b/>
                <w:sz w:val="20"/>
                <w:szCs w:val="20"/>
              </w:rPr>
              <w:t>UL SR</w:t>
            </w:r>
          </w:p>
        </w:tc>
      </w:tr>
      <w:tr w:rsidR="002E7068" w14:paraId="754F75BB" w14:textId="77777777" w:rsidTr="007C7456">
        <w:tc>
          <w:tcPr>
            <w:tcW w:w="0" w:type="auto"/>
          </w:tcPr>
          <w:p w14:paraId="03E27C45" w14:textId="77777777" w:rsidR="002E7068" w:rsidRPr="007C7456" w:rsidRDefault="002E7068" w:rsidP="00D91B7D">
            <w:pPr>
              <w:rPr>
                <w:b/>
                <w:sz w:val="20"/>
                <w:szCs w:val="20"/>
              </w:rPr>
            </w:pPr>
            <w:r w:rsidRPr="007C7456">
              <w:rPr>
                <w:b/>
                <w:sz w:val="20"/>
                <w:szCs w:val="20"/>
              </w:rPr>
              <w:t>Case 1</w:t>
            </w:r>
          </w:p>
        </w:tc>
        <w:tc>
          <w:tcPr>
            <w:tcW w:w="0" w:type="auto"/>
          </w:tcPr>
          <w:p w14:paraId="635E4E42" w14:textId="77777777" w:rsidR="002E7068" w:rsidRPr="00EA75C3" w:rsidRDefault="002E7068" w:rsidP="002B45B3">
            <w:pPr>
              <w:rPr>
                <w:sz w:val="20"/>
                <w:szCs w:val="20"/>
                <w:lang w:val="en-US"/>
              </w:rPr>
            </w:pPr>
            <w:r w:rsidRPr="00EA75C3">
              <w:rPr>
                <w:sz w:val="20"/>
                <w:szCs w:val="20"/>
                <w:lang w:val="en-US"/>
              </w:rPr>
              <w:t xml:space="preserve">One HARQ retransmission, </w:t>
            </w:r>
            <w:r w:rsidRPr="00EA75C3">
              <w:rPr>
                <w:b/>
                <w:sz w:val="20"/>
                <w:szCs w:val="20"/>
                <w:lang w:val="en-US"/>
              </w:rPr>
              <w:t>1ms TTI</w:t>
            </w:r>
            <w:r w:rsidRPr="00EA75C3">
              <w:rPr>
                <w:sz w:val="20"/>
                <w:szCs w:val="20"/>
                <w:lang w:val="en-US"/>
              </w:rPr>
              <w:t>:</w:t>
            </w:r>
          </w:p>
          <w:p w14:paraId="638240BC" w14:textId="4EDB55C9" w:rsidR="00D81CFE" w:rsidRPr="00D81CFE" w:rsidRDefault="00D81CFE" w:rsidP="00D81CFE">
            <w:pPr>
              <w:rPr>
                <w:rFonts w:ascii="Cambria Math" w:hAnsi="Cambria Math"/>
                <w:i/>
                <w:sz w:val="20"/>
                <w:szCs w:val="20"/>
              </w:rPr>
            </w:pPr>
            <m:oMathPara>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t</m:t>
                    </m:r>
                  </m:sub>
                </m:sSub>
                <m:r>
                  <w:rPr>
                    <w:rFonts w:ascii="Cambria Math" w:hAnsi="Cambria Math"/>
                    <w:sz w:val="20"/>
                    <w:szCs w:val="20"/>
                  </w:rPr>
                  <m:t>=</m:t>
                </m:r>
                <m:nary>
                  <m:naryPr>
                    <m:chr m:val="∑"/>
                    <m:limLoc m:val="undOvr"/>
                    <m:ctrlPr>
                      <w:rPr>
                        <w:rFonts w:ascii="Cambria Math" w:hAnsi="Cambria Math"/>
                        <w:i/>
                        <w:sz w:val="20"/>
                        <w:szCs w:val="20"/>
                      </w:rPr>
                    </m:ctrlPr>
                  </m:naryPr>
                  <m:sub>
                    <m:r>
                      <w:rPr>
                        <w:rFonts w:ascii="Cambria Math" w:hAnsi="Cambria Math"/>
                        <w:sz w:val="20"/>
                        <w:szCs w:val="20"/>
                      </w:rPr>
                      <m:t>n=1</m:t>
                    </m:r>
                  </m:sub>
                  <m:sup>
                    <m:r>
                      <w:rPr>
                        <w:rFonts w:ascii="Cambria Math" w:hAnsi="Cambria Math"/>
                        <w:sz w:val="20"/>
                        <w:szCs w:val="20"/>
                      </w:rPr>
                      <m:t>2</m:t>
                    </m:r>
                  </m:sup>
                  <m:e>
                    <m:nary>
                      <m:naryPr>
                        <m:chr m:val="∑"/>
                        <m:limLoc m:val="undOvr"/>
                        <m:ctrlPr>
                          <w:rPr>
                            <w:rFonts w:ascii="Cambria Math" w:hAnsi="Cambria Math"/>
                            <w:i/>
                            <w:iCs/>
                            <w:sz w:val="20"/>
                            <w:szCs w:val="20"/>
                          </w:rPr>
                        </m:ctrlPr>
                      </m:naryPr>
                      <m:sub>
                        <m:r>
                          <w:rPr>
                            <w:rFonts w:ascii="Cambria Math" w:hAnsi="Cambria Math"/>
                            <w:sz w:val="20"/>
                            <w:szCs w:val="20"/>
                          </w:rPr>
                          <m:t>i</m:t>
                        </m:r>
                        <m:r>
                          <w:rPr>
                            <w:rFonts w:ascii="Cambria Math" w:hAnsi="Cambria Math"/>
                            <w:sz w:val="20"/>
                            <w:szCs w:val="20"/>
                            <w:lang w:val="en-US"/>
                          </w:rPr>
                          <m:t>=1</m:t>
                        </m:r>
                      </m:sub>
                      <m:sup>
                        <m:r>
                          <w:rPr>
                            <w:rFonts w:ascii="Cambria Math" w:hAnsi="Cambria Math"/>
                            <w:sz w:val="20"/>
                            <w:szCs w:val="20"/>
                          </w:rPr>
                          <m:t>n</m:t>
                        </m:r>
                      </m:sup>
                      <m:e>
                        <m:d>
                          <m:dPr>
                            <m:begChr m:val="{"/>
                            <m:endChr m:val="}"/>
                            <m:ctrlPr>
                              <w:rPr>
                                <w:rFonts w:ascii="Cambria Math" w:hAnsi="Cambria Math"/>
                                <w:i/>
                                <w:iCs/>
                                <w:sz w:val="20"/>
                                <w:szCs w:val="20"/>
                              </w:rPr>
                            </m:ctrlPr>
                          </m:dPr>
                          <m:e>
                            <m:d>
                              <m:dPr>
                                <m:ctrlPr>
                                  <w:rPr>
                                    <w:rFonts w:ascii="Cambria Math" w:hAnsi="Cambria Math"/>
                                    <w:i/>
                                    <w:iCs/>
                                    <w:sz w:val="20"/>
                                    <w:szCs w:val="20"/>
                                  </w:rPr>
                                </m:ctrlPr>
                              </m:dPr>
                              <m:e>
                                <m:f>
                                  <m:fPr>
                                    <m:type m:val="noBar"/>
                                    <m:ctrlPr>
                                      <w:rPr>
                                        <w:rFonts w:ascii="Cambria Math" w:hAnsi="Cambria Math"/>
                                        <w:i/>
                                        <w:iCs/>
                                        <w:sz w:val="20"/>
                                        <w:szCs w:val="20"/>
                                      </w:rPr>
                                    </m:ctrlPr>
                                  </m:fPr>
                                  <m:num>
                                    <m:r>
                                      <w:rPr>
                                        <w:rFonts w:ascii="Cambria Math" w:hAnsi="Cambria Math"/>
                                        <w:sz w:val="20"/>
                                        <w:szCs w:val="20"/>
                                      </w:rPr>
                                      <m:t>n</m:t>
                                    </m:r>
                                    <m:r>
                                      <w:rPr>
                                        <w:rFonts w:ascii="Cambria Math" w:hAnsi="Cambria Math"/>
                                        <w:sz w:val="20"/>
                                        <w:szCs w:val="20"/>
                                        <w:lang w:val="en-US"/>
                                      </w:rPr>
                                      <m:t>-1</m:t>
                                    </m:r>
                                  </m:num>
                                  <m:den>
                                    <m:r>
                                      <w:rPr>
                                        <w:rFonts w:ascii="Cambria Math" w:hAnsi="Cambria Math"/>
                                        <w:sz w:val="20"/>
                                        <w:szCs w:val="20"/>
                                      </w:rPr>
                                      <m:t>n</m:t>
                                    </m:r>
                                    <m:r>
                                      <w:rPr>
                                        <w:rFonts w:ascii="Cambria Math" w:hAnsi="Cambria Math"/>
                                        <w:sz w:val="20"/>
                                        <w:szCs w:val="20"/>
                                        <w:lang w:val="en-US"/>
                                      </w:rPr>
                                      <m:t>-</m:t>
                                    </m:r>
                                    <m:r>
                                      <w:rPr>
                                        <w:rFonts w:ascii="Cambria Math" w:hAnsi="Cambria Math"/>
                                        <w:sz w:val="20"/>
                                        <w:szCs w:val="20"/>
                                      </w:rPr>
                                      <m:t>i</m:t>
                                    </m:r>
                                  </m:den>
                                </m:f>
                              </m:e>
                            </m:d>
                            <m:sSup>
                              <m:sSupPr>
                                <m:ctrlPr>
                                  <w:rPr>
                                    <w:rFonts w:ascii="Cambria Math" w:hAnsi="Cambria Math"/>
                                    <w:i/>
                                    <w:iCs/>
                                    <w:sz w:val="20"/>
                                    <w:szCs w:val="20"/>
                                  </w:rPr>
                                </m:ctrlPr>
                              </m:sSupPr>
                              <m:e>
                                <m:d>
                                  <m:dPr>
                                    <m:begChr m:val="["/>
                                    <m:endChr m:val="]"/>
                                    <m:ctrlPr>
                                      <w:rPr>
                                        <w:rFonts w:ascii="Cambria Math" w:hAnsi="Cambria Math"/>
                                        <w:i/>
                                        <w:iCs/>
                                        <w:sz w:val="20"/>
                                        <w:szCs w:val="20"/>
                                      </w:rPr>
                                    </m:ctrlPr>
                                  </m:dPr>
                                  <m:e>
                                    <m:r>
                                      <w:rPr>
                                        <w:rFonts w:ascii="Cambria Math" w:hAnsi="Cambria Math"/>
                                        <w:sz w:val="20"/>
                                        <w:szCs w:val="20"/>
                                        <w:lang w:val="en-US"/>
                                      </w:rPr>
                                      <m:t>(1-</m:t>
                                    </m:r>
                                    <m:sSub>
                                      <m:sSubPr>
                                        <m:ctrlPr>
                                          <w:rPr>
                                            <w:rFonts w:ascii="Cambria Math" w:hAnsi="Cambria Math"/>
                                            <w:i/>
                                            <w:iCs/>
                                            <w:sz w:val="20"/>
                                            <w:szCs w:val="20"/>
                                          </w:rPr>
                                        </m:ctrlPr>
                                      </m:sSubPr>
                                      <m:e>
                                        <m:r>
                                          <w:rPr>
                                            <w:rFonts w:ascii="Cambria Math" w:hAnsi="Cambria Math"/>
                                            <w:sz w:val="20"/>
                                            <w:szCs w:val="20"/>
                                          </w:rPr>
                                          <m:t>p</m:t>
                                        </m:r>
                                      </m:e>
                                      <m:sub>
                                        <m:r>
                                          <w:rPr>
                                            <w:rFonts w:ascii="Cambria Math" w:hAnsi="Cambria Math"/>
                                            <w:sz w:val="20"/>
                                            <w:szCs w:val="20"/>
                                            <w:lang w:val="en-US"/>
                                          </w:rPr>
                                          <m:t>1</m:t>
                                        </m:r>
                                      </m:sub>
                                    </m:sSub>
                                    <m:r>
                                      <w:rPr>
                                        <w:rFonts w:ascii="Cambria Math" w:hAnsi="Cambria Math"/>
                                        <w:sz w:val="20"/>
                                        <w:szCs w:val="20"/>
                                        <w:lang w:val="en-US"/>
                                      </w:rPr>
                                      <m:t>)</m:t>
                                    </m:r>
                                    <m:sSub>
                                      <m:sSubPr>
                                        <m:ctrlPr>
                                          <w:rPr>
                                            <w:rFonts w:ascii="Cambria Math" w:hAnsi="Cambria Math"/>
                                            <w:i/>
                                            <w:iCs/>
                                            <w:sz w:val="20"/>
                                            <w:szCs w:val="20"/>
                                          </w:rPr>
                                        </m:ctrlPr>
                                      </m:sSubPr>
                                      <m:e>
                                        <m:r>
                                          <w:rPr>
                                            <w:rFonts w:ascii="Cambria Math" w:hAnsi="Cambria Math"/>
                                            <w:sz w:val="20"/>
                                            <w:szCs w:val="20"/>
                                          </w:rPr>
                                          <m:t>p</m:t>
                                        </m:r>
                                      </m:e>
                                      <m:sub>
                                        <m:r>
                                          <w:rPr>
                                            <w:rFonts w:ascii="Cambria Math" w:hAnsi="Cambria Math"/>
                                            <w:sz w:val="20"/>
                                            <w:szCs w:val="20"/>
                                            <w:lang w:val="en-US"/>
                                          </w:rPr>
                                          <m:t>4</m:t>
                                        </m:r>
                                      </m:sub>
                                    </m:sSub>
                                  </m:e>
                                </m:d>
                              </m:e>
                              <m:sup>
                                <m:r>
                                  <w:rPr>
                                    <w:rFonts w:ascii="Cambria Math" w:hAnsi="Cambria Math"/>
                                    <w:sz w:val="20"/>
                                    <w:szCs w:val="20"/>
                                  </w:rPr>
                                  <m:t>n</m:t>
                                </m:r>
                                <m:r>
                                  <w:rPr>
                                    <w:rFonts w:ascii="Cambria Math" w:hAnsi="Cambria Math"/>
                                    <w:sz w:val="20"/>
                                    <w:szCs w:val="20"/>
                                    <w:lang w:val="en-US"/>
                                  </w:rPr>
                                  <m:t>-</m:t>
                                </m:r>
                                <m:r>
                                  <w:rPr>
                                    <w:rFonts w:ascii="Cambria Math" w:hAnsi="Cambria Math"/>
                                    <w:sz w:val="20"/>
                                    <w:szCs w:val="20"/>
                                  </w:rPr>
                                  <m:t>i</m:t>
                                </m:r>
                              </m:sup>
                            </m:sSup>
                            <m:sSub>
                              <m:sSubPr>
                                <m:ctrlPr>
                                  <w:rPr>
                                    <w:rFonts w:ascii="Cambria Math" w:hAnsi="Cambria Math"/>
                                    <w:i/>
                                    <w:iCs/>
                                    <w:sz w:val="20"/>
                                    <w:szCs w:val="20"/>
                                  </w:rPr>
                                </m:ctrlPr>
                              </m:sSubPr>
                              <m:e>
                                <m:r>
                                  <w:rPr>
                                    <w:rFonts w:ascii="Cambria Math" w:hAnsi="Cambria Math"/>
                                    <w:sz w:val="20"/>
                                    <w:szCs w:val="20"/>
                                  </w:rPr>
                                  <m:t>p</m:t>
                                </m:r>
                              </m:e>
                              <m:sub>
                                <m:r>
                                  <w:rPr>
                                    <w:rFonts w:ascii="Cambria Math" w:hAnsi="Cambria Math"/>
                                    <w:sz w:val="20"/>
                                    <w:szCs w:val="20"/>
                                    <w:lang w:val="en-US"/>
                                  </w:rPr>
                                  <m:t>1</m:t>
                                </m:r>
                              </m:sub>
                            </m:sSub>
                            <m:sSub>
                              <m:sSubPr>
                                <m:ctrlPr>
                                  <w:rPr>
                                    <w:rFonts w:ascii="Cambria Math" w:hAnsi="Cambria Math"/>
                                    <w:i/>
                                    <w:iCs/>
                                    <w:sz w:val="20"/>
                                    <w:szCs w:val="20"/>
                                  </w:rPr>
                                </m:ctrlPr>
                              </m:sSubPr>
                              <m:e>
                                <m:r>
                                  <w:rPr>
                                    <w:rFonts w:ascii="Cambria Math" w:hAnsi="Cambria Math"/>
                                    <w:sz w:val="20"/>
                                    <w:szCs w:val="20"/>
                                  </w:rPr>
                                  <m:t>p</m:t>
                                </m:r>
                              </m:e>
                              <m:sub>
                                <m:r>
                                  <w:rPr>
                                    <w:rFonts w:ascii="Cambria Math" w:hAnsi="Cambria Math"/>
                                    <w:sz w:val="20"/>
                                    <w:szCs w:val="20"/>
                                    <w:lang w:val="en-US"/>
                                  </w:rPr>
                                  <m:t>2,</m:t>
                                </m:r>
                                <m:r>
                                  <w:rPr>
                                    <w:rFonts w:ascii="Cambria Math" w:hAnsi="Cambria Math"/>
                                    <w:sz w:val="20"/>
                                    <w:szCs w:val="20"/>
                                  </w:rPr>
                                  <m:t>i</m:t>
                                </m:r>
                              </m:sub>
                            </m:sSub>
                            <m:nary>
                              <m:naryPr>
                                <m:chr m:val="∏"/>
                                <m:limLoc m:val="undOvr"/>
                                <m:ctrlPr>
                                  <w:rPr>
                                    <w:rFonts w:ascii="Cambria Math" w:hAnsi="Cambria Math"/>
                                    <w:i/>
                                    <w:iCs/>
                                    <w:sz w:val="20"/>
                                    <w:szCs w:val="20"/>
                                  </w:rPr>
                                </m:ctrlPr>
                              </m:naryPr>
                              <m:sub>
                                <m:r>
                                  <w:rPr>
                                    <w:rFonts w:ascii="Cambria Math" w:hAnsi="Cambria Math"/>
                                    <w:sz w:val="20"/>
                                    <w:szCs w:val="20"/>
                                  </w:rPr>
                                  <m:t>j</m:t>
                                </m:r>
                                <m:r>
                                  <w:rPr>
                                    <w:rFonts w:ascii="Cambria Math" w:hAnsi="Cambria Math"/>
                                    <w:sz w:val="20"/>
                                    <w:szCs w:val="20"/>
                                    <w:lang w:val="en-US"/>
                                  </w:rPr>
                                  <m:t>=1</m:t>
                                </m:r>
                              </m:sub>
                              <m:sup>
                                <m:r>
                                  <w:rPr>
                                    <w:rFonts w:ascii="Cambria Math" w:hAnsi="Cambria Math"/>
                                    <w:sz w:val="20"/>
                                    <w:szCs w:val="20"/>
                                  </w:rPr>
                                  <m:t>i</m:t>
                                </m:r>
                                <m:r>
                                  <w:rPr>
                                    <w:rFonts w:ascii="Cambria Math" w:hAnsi="Cambria Math"/>
                                    <w:sz w:val="20"/>
                                    <w:szCs w:val="20"/>
                                    <w:lang w:val="en-US"/>
                                  </w:rPr>
                                  <m:t>-1</m:t>
                                </m:r>
                              </m:sup>
                              <m:e>
                                <m:sSub>
                                  <m:sSubPr>
                                    <m:ctrlPr>
                                      <w:rPr>
                                        <w:rFonts w:ascii="Cambria Math" w:hAnsi="Cambria Math"/>
                                        <w:i/>
                                        <w:iCs/>
                                        <w:sz w:val="20"/>
                                        <w:szCs w:val="20"/>
                                      </w:rPr>
                                    </m:ctrlPr>
                                  </m:sSubPr>
                                  <m:e>
                                    <m:r>
                                      <w:rPr>
                                        <w:rFonts w:ascii="Cambria Math" w:hAnsi="Cambria Math"/>
                                        <w:sz w:val="20"/>
                                        <w:szCs w:val="20"/>
                                      </w:rPr>
                                      <m:t>p</m:t>
                                    </m:r>
                                  </m:e>
                                  <m:sub>
                                    <m:r>
                                      <w:rPr>
                                        <w:rFonts w:ascii="Cambria Math" w:hAnsi="Cambria Math"/>
                                        <w:sz w:val="20"/>
                                        <w:szCs w:val="20"/>
                                        <w:lang w:val="en-US"/>
                                      </w:rPr>
                                      <m:t>1</m:t>
                                    </m:r>
                                  </m:sub>
                                </m:sSub>
                                <m:sSub>
                                  <m:sSubPr>
                                    <m:ctrlPr>
                                      <w:rPr>
                                        <w:rFonts w:ascii="Cambria Math" w:hAnsi="Cambria Math"/>
                                        <w:i/>
                                        <w:iCs/>
                                        <w:sz w:val="20"/>
                                        <w:szCs w:val="20"/>
                                      </w:rPr>
                                    </m:ctrlPr>
                                  </m:sSubPr>
                                  <m:e>
                                    <m:r>
                                      <w:rPr>
                                        <w:rFonts w:ascii="Cambria Math" w:hAnsi="Cambria Math"/>
                                        <w:sz w:val="20"/>
                                        <w:szCs w:val="20"/>
                                        <w:lang w:val="en-US"/>
                                      </w:rPr>
                                      <m:t>p</m:t>
                                    </m:r>
                                  </m:e>
                                  <m:sub>
                                    <m:r>
                                      <w:rPr>
                                        <w:rFonts w:ascii="Cambria Math" w:hAnsi="Cambria Math"/>
                                        <w:sz w:val="20"/>
                                        <w:szCs w:val="20"/>
                                        <w:lang w:val="en-US"/>
                                      </w:rPr>
                                      <m:t>3</m:t>
                                    </m:r>
                                  </m:sub>
                                </m:sSub>
                                <m:r>
                                  <w:rPr>
                                    <w:rFonts w:ascii="Cambria Math" w:hAnsi="Cambria Math"/>
                                    <w:sz w:val="20"/>
                                    <w:szCs w:val="20"/>
                                    <w:lang w:val="en-US"/>
                                  </w:rPr>
                                  <m:t>(1-</m:t>
                                </m:r>
                                <m:sSub>
                                  <m:sSubPr>
                                    <m:ctrlPr>
                                      <w:rPr>
                                        <w:rFonts w:ascii="Cambria Math" w:hAnsi="Cambria Math"/>
                                        <w:i/>
                                        <w:iCs/>
                                        <w:sz w:val="20"/>
                                        <w:szCs w:val="20"/>
                                      </w:rPr>
                                    </m:ctrlPr>
                                  </m:sSubPr>
                                  <m:e>
                                    <m:r>
                                      <w:rPr>
                                        <w:rFonts w:ascii="Cambria Math" w:hAnsi="Cambria Math"/>
                                        <w:sz w:val="20"/>
                                        <w:szCs w:val="20"/>
                                      </w:rPr>
                                      <m:t>p</m:t>
                                    </m:r>
                                  </m:e>
                                  <m:sub>
                                    <m:r>
                                      <w:rPr>
                                        <w:rFonts w:ascii="Cambria Math" w:hAnsi="Cambria Math"/>
                                        <w:sz w:val="20"/>
                                        <w:szCs w:val="20"/>
                                        <w:lang w:val="en-US"/>
                                      </w:rPr>
                                      <m:t>2,</m:t>
                                    </m:r>
                                    <m:r>
                                      <w:rPr>
                                        <w:rFonts w:ascii="Cambria Math" w:hAnsi="Cambria Math"/>
                                        <w:sz w:val="20"/>
                                        <w:szCs w:val="20"/>
                                      </w:rPr>
                                      <m:t>j</m:t>
                                    </m:r>
                                  </m:sub>
                                </m:sSub>
                                <m:r>
                                  <w:rPr>
                                    <w:rFonts w:ascii="Cambria Math" w:hAnsi="Cambria Math"/>
                                    <w:sz w:val="20"/>
                                    <w:szCs w:val="20"/>
                                    <w:lang w:val="en-US"/>
                                  </w:rPr>
                                  <m:t>)</m:t>
                                </m:r>
                              </m:e>
                            </m:nary>
                          </m:e>
                        </m:d>
                      </m:e>
                    </m:nary>
                  </m:e>
                </m:nary>
              </m:oMath>
            </m:oMathPara>
          </w:p>
          <w:p w14:paraId="22C61712" w14:textId="1B05B284" w:rsidR="002E7068" w:rsidRPr="007C7456" w:rsidRDefault="002E7068" w:rsidP="002B45B3">
            <w:pPr>
              <w:rPr>
                <w:sz w:val="20"/>
                <w:szCs w:val="20"/>
              </w:rPr>
            </w:pPr>
          </w:p>
        </w:tc>
        <w:tc>
          <w:tcPr>
            <w:tcW w:w="0" w:type="auto"/>
          </w:tcPr>
          <w:p w14:paraId="76CE9D97" w14:textId="77777777" w:rsidR="002E7068" w:rsidRPr="00EA75C3" w:rsidRDefault="002E7068" w:rsidP="002B45B3">
            <w:pPr>
              <w:rPr>
                <w:sz w:val="20"/>
                <w:szCs w:val="20"/>
                <w:lang w:val="en-US"/>
              </w:rPr>
            </w:pPr>
            <w:r w:rsidRPr="00EA75C3">
              <w:rPr>
                <w:sz w:val="20"/>
                <w:szCs w:val="20"/>
                <w:lang w:val="en-US"/>
              </w:rPr>
              <w:t xml:space="preserve">One HARQ retransmission, </w:t>
            </w:r>
            <w:r w:rsidRPr="00EA75C3">
              <w:rPr>
                <w:b/>
                <w:sz w:val="20"/>
                <w:szCs w:val="20"/>
                <w:lang w:val="en-US"/>
              </w:rPr>
              <w:t>1ms TTI</w:t>
            </w:r>
            <w:r w:rsidRPr="00EA75C3">
              <w:rPr>
                <w:sz w:val="20"/>
                <w:szCs w:val="20"/>
                <w:lang w:val="en-US"/>
              </w:rPr>
              <w:t>:</w:t>
            </w:r>
          </w:p>
          <w:p w14:paraId="5942611D" w14:textId="7530B425" w:rsidR="007C7456" w:rsidRPr="007C7456" w:rsidRDefault="000D364B" w:rsidP="007C7456">
            <w:pPr>
              <w:rPr>
                <w:sz w:val="20"/>
                <w:szCs w:val="20"/>
              </w:rPr>
            </w:pPr>
            <m:oMathPara>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t</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2,1</m:t>
                    </m:r>
                  </m:sub>
                </m:sSub>
                <m:r>
                  <w:rPr>
                    <w:rFonts w:ascii="Cambria Math" w:hAnsi="Cambria Math"/>
                    <w:sz w:val="20"/>
                    <w:szCs w:val="20"/>
                  </w:rPr>
                  <m:t>+</m:t>
                </m:r>
                <m:nary>
                  <m:naryPr>
                    <m:chr m:val="∑"/>
                    <m:limLoc m:val="undOvr"/>
                    <m:ctrlPr>
                      <w:rPr>
                        <w:rFonts w:ascii="Cambria Math" w:hAnsi="Cambria Math"/>
                        <w:i/>
                        <w:sz w:val="20"/>
                        <w:szCs w:val="20"/>
                      </w:rPr>
                    </m:ctrlPr>
                  </m:naryPr>
                  <m:sub>
                    <m:r>
                      <w:rPr>
                        <w:rFonts w:ascii="Cambria Math" w:hAnsi="Cambria Math"/>
                        <w:sz w:val="20"/>
                        <w:szCs w:val="20"/>
                      </w:rPr>
                      <m:t>n=2</m:t>
                    </m:r>
                  </m:sub>
                  <m:sup>
                    <m:r>
                      <w:rPr>
                        <w:rFonts w:ascii="Cambria Math" w:hAnsi="Cambria Math"/>
                        <w:sz w:val="20"/>
                        <w:szCs w:val="20"/>
                      </w:rPr>
                      <m:t>2</m:t>
                    </m:r>
                  </m:sup>
                  <m:e>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1</m:t>
                        </m:r>
                      </m:sub>
                    </m:sSub>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2,n</m:t>
                        </m:r>
                      </m:sub>
                    </m:sSub>
                    <m:nary>
                      <m:naryPr>
                        <m:chr m:val="∏"/>
                        <m:limLoc m:val="undOvr"/>
                        <m:ctrlPr>
                          <w:rPr>
                            <w:rFonts w:ascii="Cambria Math" w:hAnsi="Cambria Math"/>
                            <w:i/>
                            <w:sz w:val="20"/>
                            <w:szCs w:val="20"/>
                          </w:rPr>
                        </m:ctrlPr>
                      </m:naryPr>
                      <m:sub>
                        <m:r>
                          <w:rPr>
                            <w:rFonts w:ascii="Cambria Math" w:hAnsi="Cambria Math"/>
                            <w:sz w:val="20"/>
                            <w:szCs w:val="20"/>
                          </w:rPr>
                          <m:t>i=2</m:t>
                        </m:r>
                      </m:sub>
                      <m:sup>
                        <m:r>
                          <w:rPr>
                            <w:rFonts w:ascii="Cambria Math" w:hAnsi="Cambria Math"/>
                            <w:sz w:val="20"/>
                            <w:szCs w:val="20"/>
                          </w:rPr>
                          <m:t>n-1</m:t>
                        </m:r>
                      </m:sup>
                      <m:e>
                        <m:r>
                          <w:rPr>
                            <w:rFonts w:ascii="Cambria Math" w:hAnsi="Cambria Math"/>
                            <w:sz w:val="20"/>
                            <w:szCs w:val="20"/>
                          </w:rPr>
                          <m:t>(1-</m:t>
                        </m:r>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1</m:t>
                            </m:r>
                          </m:sub>
                        </m:sSub>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2,i</m:t>
                            </m:r>
                          </m:sub>
                        </m:sSub>
                      </m:e>
                    </m:nary>
                    <m:r>
                      <w:rPr>
                        <w:rFonts w:ascii="Cambria Math" w:hAnsi="Cambria Math"/>
                        <w:sz w:val="20"/>
                        <w:szCs w:val="20"/>
                      </w:rPr>
                      <m:t>)</m:t>
                    </m:r>
                  </m:e>
                </m:nary>
              </m:oMath>
            </m:oMathPara>
          </w:p>
          <w:p w14:paraId="246FC344" w14:textId="68F6A5C5" w:rsidR="002E7068" w:rsidRPr="007C7456" w:rsidRDefault="002E7068" w:rsidP="002B45B3">
            <w:pPr>
              <w:rPr>
                <w:sz w:val="20"/>
                <w:szCs w:val="20"/>
              </w:rPr>
            </w:pPr>
          </w:p>
        </w:tc>
        <w:tc>
          <w:tcPr>
            <w:tcW w:w="0" w:type="auto"/>
          </w:tcPr>
          <w:p w14:paraId="1BF14D24" w14:textId="77777777" w:rsidR="002E7068" w:rsidRPr="00EA75C3" w:rsidRDefault="002E7068" w:rsidP="002B45B3">
            <w:pPr>
              <w:rPr>
                <w:sz w:val="20"/>
                <w:szCs w:val="20"/>
                <w:lang w:val="en-US"/>
              </w:rPr>
            </w:pPr>
            <w:r w:rsidRPr="00EA75C3">
              <w:rPr>
                <w:sz w:val="20"/>
                <w:szCs w:val="20"/>
                <w:lang w:val="en-US"/>
              </w:rPr>
              <w:t xml:space="preserve">One-shot transmission, </w:t>
            </w:r>
            <w:r w:rsidRPr="00EA75C3">
              <w:rPr>
                <w:b/>
                <w:sz w:val="20"/>
                <w:szCs w:val="20"/>
                <w:lang w:val="en-US"/>
              </w:rPr>
              <w:t>1ms TTI</w:t>
            </w:r>
            <w:r w:rsidRPr="00EA75C3">
              <w:rPr>
                <w:sz w:val="20"/>
                <w:szCs w:val="20"/>
                <w:lang w:val="en-US"/>
              </w:rPr>
              <w:t>:</w:t>
            </w:r>
          </w:p>
          <w:p w14:paraId="6EA2C43E" w14:textId="0BAA584E" w:rsidR="002E7068" w:rsidRPr="007C7456" w:rsidRDefault="000D364B" w:rsidP="002B45B3">
            <w:pPr>
              <w:rPr>
                <w:sz w:val="20"/>
                <w:szCs w:val="20"/>
              </w:rPr>
            </w:pPr>
            <m:oMathPara>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t</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0</m:t>
                    </m:r>
                  </m:sub>
                </m:sSub>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1</m:t>
                    </m:r>
                  </m:sub>
                </m:sSub>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2,1</m:t>
                    </m:r>
                  </m:sub>
                </m:sSub>
              </m:oMath>
            </m:oMathPara>
          </w:p>
        </w:tc>
        <w:bookmarkStart w:id="17" w:name="_GoBack"/>
        <w:bookmarkEnd w:id="17"/>
      </w:tr>
      <w:tr w:rsidR="002E7068" w14:paraId="4F6EAA00" w14:textId="77777777" w:rsidTr="007C7456">
        <w:tc>
          <w:tcPr>
            <w:tcW w:w="0" w:type="auto"/>
          </w:tcPr>
          <w:p w14:paraId="046486D7" w14:textId="77777777" w:rsidR="002E7068" w:rsidRPr="007C7456" w:rsidRDefault="002E7068" w:rsidP="00D91B7D">
            <w:pPr>
              <w:rPr>
                <w:b/>
                <w:sz w:val="20"/>
                <w:szCs w:val="20"/>
              </w:rPr>
            </w:pPr>
            <w:r w:rsidRPr="007C7456">
              <w:rPr>
                <w:b/>
                <w:sz w:val="20"/>
                <w:szCs w:val="20"/>
              </w:rPr>
              <w:t>Case 2</w:t>
            </w:r>
          </w:p>
        </w:tc>
        <w:tc>
          <w:tcPr>
            <w:tcW w:w="0" w:type="auto"/>
          </w:tcPr>
          <w:p w14:paraId="3C24D73A" w14:textId="77777777" w:rsidR="002E7068" w:rsidRPr="007C7456" w:rsidRDefault="002E7068" w:rsidP="002B45B3">
            <w:pPr>
              <w:rPr>
                <w:sz w:val="20"/>
                <w:szCs w:val="20"/>
              </w:rPr>
            </w:pPr>
            <w:r w:rsidRPr="007C7456">
              <w:rPr>
                <w:sz w:val="20"/>
                <w:szCs w:val="20"/>
              </w:rPr>
              <w:t xml:space="preserve">2 HARQ retransmissions, </w:t>
            </w:r>
            <w:r w:rsidRPr="007C7456">
              <w:rPr>
                <w:b/>
                <w:sz w:val="20"/>
                <w:szCs w:val="20"/>
              </w:rPr>
              <w:t>7os sTTI</w:t>
            </w:r>
            <w:r w:rsidRPr="007C7456">
              <w:rPr>
                <w:sz w:val="20"/>
                <w:szCs w:val="20"/>
              </w:rPr>
              <w:t>:</w:t>
            </w:r>
          </w:p>
          <w:p w14:paraId="44F5DDAB" w14:textId="1A162D81" w:rsidR="00D81CFE" w:rsidRPr="00D81CFE" w:rsidRDefault="00D81CFE" w:rsidP="00D81CFE">
            <w:pPr>
              <w:rPr>
                <w:rFonts w:ascii="Cambria Math" w:hAnsi="Cambria Math"/>
                <w:i/>
                <w:sz w:val="20"/>
                <w:szCs w:val="20"/>
              </w:rPr>
            </w:pPr>
            <m:oMathPara>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t</m:t>
                    </m:r>
                  </m:sub>
                </m:sSub>
                <m:r>
                  <w:rPr>
                    <w:rFonts w:ascii="Cambria Math" w:hAnsi="Cambria Math"/>
                    <w:sz w:val="20"/>
                    <w:szCs w:val="20"/>
                  </w:rPr>
                  <m:t>=</m:t>
                </m:r>
                <m:nary>
                  <m:naryPr>
                    <m:chr m:val="∑"/>
                    <m:limLoc m:val="undOvr"/>
                    <m:ctrlPr>
                      <w:rPr>
                        <w:rFonts w:ascii="Cambria Math" w:hAnsi="Cambria Math"/>
                        <w:i/>
                        <w:sz w:val="20"/>
                        <w:szCs w:val="20"/>
                      </w:rPr>
                    </m:ctrlPr>
                  </m:naryPr>
                  <m:sub>
                    <m:r>
                      <w:rPr>
                        <w:rFonts w:ascii="Cambria Math" w:hAnsi="Cambria Math"/>
                        <w:sz w:val="20"/>
                        <w:szCs w:val="20"/>
                      </w:rPr>
                      <m:t>n=1</m:t>
                    </m:r>
                  </m:sub>
                  <m:sup>
                    <m:r>
                      <w:rPr>
                        <w:rFonts w:ascii="Cambria Math" w:hAnsi="Cambria Math"/>
                        <w:sz w:val="20"/>
                        <w:szCs w:val="20"/>
                      </w:rPr>
                      <m:t>3</m:t>
                    </m:r>
                  </m:sup>
                  <m:e>
                    <m:nary>
                      <m:naryPr>
                        <m:chr m:val="∑"/>
                        <m:limLoc m:val="undOvr"/>
                        <m:ctrlPr>
                          <w:rPr>
                            <w:rFonts w:ascii="Cambria Math" w:hAnsi="Cambria Math"/>
                            <w:i/>
                            <w:iCs/>
                            <w:sz w:val="20"/>
                            <w:szCs w:val="20"/>
                          </w:rPr>
                        </m:ctrlPr>
                      </m:naryPr>
                      <m:sub>
                        <m:r>
                          <w:rPr>
                            <w:rFonts w:ascii="Cambria Math" w:hAnsi="Cambria Math"/>
                            <w:sz w:val="20"/>
                            <w:szCs w:val="20"/>
                          </w:rPr>
                          <m:t>i</m:t>
                        </m:r>
                        <m:r>
                          <w:rPr>
                            <w:rFonts w:ascii="Cambria Math" w:hAnsi="Cambria Math"/>
                            <w:sz w:val="20"/>
                            <w:szCs w:val="20"/>
                            <w:lang w:val="en-US"/>
                          </w:rPr>
                          <m:t>=1</m:t>
                        </m:r>
                      </m:sub>
                      <m:sup>
                        <m:r>
                          <w:rPr>
                            <w:rFonts w:ascii="Cambria Math" w:hAnsi="Cambria Math"/>
                            <w:sz w:val="20"/>
                            <w:szCs w:val="20"/>
                          </w:rPr>
                          <m:t>n</m:t>
                        </m:r>
                      </m:sup>
                      <m:e>
                        <m:d>
                          <m:dPr>
                            <m:begChr m:val="{"/>
                            <m:endChr m:val="}"/>
                            <m:ctrlPr>
                              <w:rPr>
                                <w:rFonts w:ascii="Cambria Math" w:hAnsi="Cambria Math"/>
                                <w:i/>
                                <w:iCs/>
                                <w:sz w:val="20"/>
                                <w:szCs w:val="20"/>
                              </w:rPr>
                            </m:ctrlPr>
                          </m:dPr>
                          <m:e>
                            <m:d>
                              <m:dPr>
                                <m:ctrlPr>
                                  <w:rPr>
                                    <w:rFonts w:ascii="Cambria Math" w:hAnsi="Cambria Math"/>
                                    <w:i/>
                                    <w:iCs/>
                                    <w:sz w:val="20"/>
                                    <w:szCs w:val="20"/>
                                  </w:rPr>
                                </m:ctrlPr>
                              </m:dPr>
                              <m:e>
                                <m:f>
                                  <m:fPr>
                                    <m:type m:val="noBar"/>
                                    <m:ctrlPr>
                                      <w:rPr>
                                        <w:rFonts w:ascii="Cambria Math" w:hAnsi="Cambria Math"/>
                                        <w:i/>
                                        <w:iCs/>
                                        <w:sz w:val="20"/>
                                        <w:szCs w:val="20"/>
                                      </w:rPr>
                                    </m:ctrlPr>
                                  </m:fPr>
                                  <m:num>
                                    <m:r>
                                      <w:rPr>
                                        <w:rFonts w:ascii="Cambria Math" w:hAnsi="Cambria Math"/>
                                        <w:sz w:val="20"/>
                                        <w:szCs w:val="20"/>
                                      </w:rPr>
                                      <m:t>n</m:t>
                                    </m:r>
                                    <m:r>
                                      <w:rPr>
                                        <w:rFonts w:ascii="Cambria Math" w:hAnsi="Cambria Math"/>
                                        <w:sz w:val="20"/>
                                        <w:szCs w:val="20"/>
                                        <w:lang w:val="en-US"/>
                                      </w:rPr>
                                      <m:t>-1</m:t>
                                    </m:r>
                                  </m:num>
                                  <m:den>
                                    <m:r>
                                      <w:rPr>
                                        <w:rFonts w:ascii="Cambria Math" w:hAnsi="Cambria Math"/>
                                        <w:sz w:val="20"/>
                                        <w:szCs w:val="20"/>
                                      </w:rPr>
                                      <m:t>n</m:t>
                                    </m:r>
                                    <m:r>
                                      <w:rPr>
                                        <w:rFonts w:ascii="Cambria Math" w:hAnsi="Cambria Math"/>
                                        <w:sz w:val="20"/>
                                        <w:szCs w:val="20"/>
                                        <w:lang w:val="en-US"/>
                                      </w:rPr>
                                      <m:t>-</m:t>
                                    </m:r>
                                    <m:r>
                                      <w:rPr>
                                        <w:rFonts w:ascii="Cambria Math" w:hAnsi="Cambria Math"/>
                                        <w:sz w:val="20"/>
                                        <w:szCs w:val="20"/>
                                      </w:rPr>
                                      <m:t>i</m:t>
                                    </m:r>
                                  </m:den>
                                </m:f>
                              </m:e>
                            </m:d>
                            <m:sSup>
                              <m:sSupPr>
                                <m:ctrlPr>
                                  <w:rPr>
                                    <w:rFonts w:ascii="Cambria Math" w:hAnsi="Cambria Math"/>
                                    <w:i/>
                                    <w:iCs/>
                                    <w:sz w:val="20"/>
                                    <w:szCs w:val="20"/>
                                  </w:rPr>
                                </m:ctrlPr>
                              </m:sSupPr>
                              <m:e>
                                <m:d>
                                  <m:dPr>
                                    <m:begChr m:val="["/>
                                    <m:endChr m:val="]"/>
                                    <m:ctrlPr>
                                      <w:rPr>
                                        <w:rFonts w:ascii="Cambria Math" w:hAnsi="Cambria Math"/>
                                        <w:i/>
                                        <w:iCs/>
                                        <w:sz w:val="20"/>
                                        <w:szCs w:val="20"/>
                                      </w:rPr>
                                    </m:ctrlPr>
                                  </m:dPr>
                                  <m:e>
                                    <m:r>
                                      <w:rPr>
                                        <w:rFonts w:ascii="Cambria Math" w:hAnsi="Cambria Math"/>
                                        <w:sz w:val="20"/>
                                        <w:szCs w:val="20"/>
                                        <w:lang w:val="en-US"/>
                                      </w:rPr>
                                      <m:t>(1-</m:t>
                                    </m:r>
                                    <m:sSub>
                                      <m:sSubPr>
                                        <m:ctrlPr>
                                          <w:rPr>
                                            <w:rFonts w:ascii="Cambria Math" w:hAnsi="Cambria Math"/>
                                            <w:i/>
                                            <w:iCs/>
                                            <w:sz w:val="20"/>
                                            <w:szCs w:val="20"/>
                                          </w:rPr>
                                        </m:ctrlPr>
                                      </m:sSubPr>
                                      <m:e>
                                        <m:r>
                                          <w:rPr>
                                            <w:rFonts w:ascii="Cambria Math" w:hAnsi="Cambria Math"/>
                                            <w:sz w:val="20"/>
                                            <w:szCs w:val="20"/>
                                          </w:rPr>
                                          <m:t>p</m:t>
                                        </m:r>
                                      </m:e>
                                      <m:sub>
                                        <m:r>
                                          <w:rPr>
                                            <w:rFonts w:ascii="Cambria Math" w:hAnsi="Cambria Math"/>
                                            <w:sz w:val="20"/>
                                            <w:szCs w:val="20"/>
                                            <w:lang w:val="en-US"/>
                                          </w:rPr>
                                          <m:t>1</m:t>
                                        </m:r>
                                      </m:sub>
                                    </m:sSub>
                                    <m:r>
                                      <w:rPr>
                                        <w:rFonts w:ascii="Cambria Math" w:hAnsi="Cambria Math"/>
                                        <w:sz w:val="20"/>
                                        <w:szCs w:val="20"/>
                                        <w:lang w:val="en-US"/>
                                      </w:rPr>
                                      <m:t>)</m:t>
                                    </m:r>
                                    <m:sSub>
                                      <m:sSubPr>
                                        <m:ctrlPr>
                                          <w:rPr>
                                            <w:rFonts w:ascii="Cambria Math" w:hAnsi="Cambria Math"/>
                                            <w:i/>
                                            <w:iCs/>
                                            <w:sz w:val="20"/>
                                            <w:szCs w:val="20"/>
                                          </w:rPr>
                                        </m:ctrlPr>
                                      </m:sSubPr>
                                      <m:e>
                                        <m:r>
                                          <w:rPr>
                                            <w:rFonts w:ascii="Cambria Math" w:hAnsi="Cambria Math"/>
                                            <w:sz w:val="20"/>
                                            <w:szCs w:val="20"/>
                                          </w:rPr>
                                          <m:t>p</m:t>
                                        </m:r>
                                      </m:e>
                                      <m:sub>
                                        <m:r>
                                          <w:rPr>
                                            <w:rFonts w:ascii="Cambria Math" w:hAnsi="Cambria Math"/>
                                            <w:sz w:val="20"/>
                                            <w:szCs w:val="20"/>
                                            <w:lang w:val="en-US"/>
                                          </w:rPr>
                                          <m:t>4</m:t>
                                        </m:r>
                                      </m:sub>
                                    </m:sSub>
                                  </m:e>
                                </m:d>
                              </m:e>
                              <m:sup>
                                <m:r>
                                  <w:rPr>
                                    <w:rFonts w:ascii="Cambria Math" w:hAnsi="Cambria Math"/>
                                    <w:sz w:val="20"/>
                                    <w:szCs w:val="20"/>
                                  </w:rPr>
                                  <m:t>n</m:t>
                                </m:r>
                                <m:r>
                                  <w:rPr>
                                    <w:rFonts w:ascii="Cambria Math" w:hAnsi="Cambria Math"/>
                                    <w:sz w:val="20"/>
                                    <w:szCs w:val="20"/>
                                    <w:lang w:val="en-US"/>
                                  </w:rPr>
                                  <m:t>-</m:t>
                                </m:r>
                                <m:r>
                                  <w:rPr>
                                    <w:rFonts w:ascii="Cambria Math" w:hAnsi="Cambria Math"/>
                                    <w:sz w:val="20"/>
                                    <w:szCs w:val="20"/>
                                  </w:rPr>
                                  <m:t>i</m:t>
                                </m:r>
                              </m:sup>
                            </m:sSup>
                            <m:sSub>
                              <m:sSubPr>
                                <m:ctrlPr>
                                  <w:rPr>
                                    <w:rFonts w:ascii="Cambria Math" w:hAnsi="Cambria Math"/>
                                    <w:i/>
                                    <w:iCs/>
                                    <w:sz w:val="20"/>
                                    <w:szCs w:val="20"/>
                                  </w:rPr>
                                </m:ctrlPr>
                              </m:sSubPr>
                              <m:e>
                                <m:r>
                                  <w:rPr>
                                    <w:rFonts w:ascii="Cambria Math" w:hAnsi="Cambria Math"/>
                                    <w:sz w:val="20"/>
                                    <w:szCs w:val="20"/>
                                  </w:rPr>
                                  <m:t>p</m:t>
                                </m:r>
                              </m:e>
                              <m:sub>
                                <m:r>
                                  <w:rPr>
                                    <w:rFonts w:ascii="Cambria Math" w:hAnsi="Cambria Math"/>
                                    <w:sz w:val="20"/>
                                    <w:szCs w:val="20"/>
                                    <w:lang w:val="en-US"/>
                                  </w:rPr>
                                  <m:t>1</m:t>
                                </m:r>
                              </m:sub>
                            </m:sSub>
                            <m:sSub>
                              <m:sSubPr>
                                <m:ctrlPr>
                                  <w:rPr>
                                    <w:rFonts w:ascii="Cambria Math" w:hAnsi="Cambria Math"/>
                                    <w:i/>
                                    <w:iCs/>
                                    <w:sz w:val="20"/>
                                    <w:szCs w:val="20"/>
                                  </w:rPr>
                                </m:ctrlPr>
                              </m:sSubPr>
                              <m:e>
                                <m:r>
                                  <w:rPr>
                                    <w:rFonts w:ascii="Cambria Math" w:hAnsi="Cambria Math"/>
                                    <w:sz w:val="20"/>
                                    <w:szCs w:val="20"/>
                                  </w:rPr>
                                  <m:t>p</m:t>
                                </m:r>
                              </m:e>
                              <m:sub>
                                <m:r>
                                  <w:rPr>
                                    <w:rFonts w:ascii="Cambria Math" w:hAnsi="Cambria Math"/>
                                    <w:sz w:val="20"/>
                                    <w:szCs w:val="20"/>
                                    <w:lang w:val="en-US"/>
                                  </w:rPr>
                                  <m:t>2,</m:t>
                                </m:r>
                                <m:r>
                                  <w:rPr>
                                    <w:rFonts w:ascii="Cambria Math" w:hAnsi="Cambria Math"/>
                                    <w:sz w:val="20"/>
                                    <w:szCs w:val="20"/>
                                  </w:rPr>
                                  <m:t>i</m:t>
                                </m:r>
                              </m:sub>
                            </m:sSub>
                            <m:nary>
                              <m:naryPr>
                                <m:chr m:val="∏"/>
                                <m:limLoc m:val="undOvr"/>
                                <m:ctrlPr>
                                  <w:rPr>
                                    <w:rFonts w:ascii="Cambria Math" w:hAnsi="Cambria Math"/>
                                    <w:i/>
                                    <w:iCs/>
                                    <w:sz w:val="20"/>
                                    <w:szCs w:val="20"/>
                                  </w:rPr>
                                </m:ctrlPr>
                              </m:naryPr>
                              <m:sub>
                                <m:r>
                                  <w:rPr>
                                    <w:rFonts w:ascii="Cambria Math" w:hAnsi="Cambria Math"/>
                                    <w:sz w:val="20"/>
                                    <w:szCs w:val="20"/>
                                  </w:rPr>
                                  <m:t>j</m:t>
                                </m:r>
                                <m:r>
                                  <w:rPr>
                                    <w:rFonts w:ascii="Cambria Math" w:hAnsi="Cambria Math"/>
                                    <w:sz w:val="20"/>
                                    <w:szCs w:val="20"/>
                                    <w:lang w:val="en-US"/>
                                  </w:rPr>
                                  <m:t>=1</m:t>
                                </m:r>
                              </m:sub>
                              <m:sup>
                                <m:r>
                                  <w:rPr>
                                    <w:rFonts w:ascii="Cambria Math" w:hAnsi="Cambria Math"/>
                                    <w:sz w:val="20"/>
                                    <w:szCs w:val="20"/>
                                  </w:rPr>
                                  <m:t>i</m:t>
                                </m:r>
                                <m:r>
                                  <w:rPr>
                                    <w:rFonts w:ascii="Cambria Math" w:hAnsi="Cambria Math"/>
                                    <w:sz w:val="20"/>
                                    <w:szCs w:val="20"/>
                                    <w:lang w:val="en-US"/>
                                  </w:rPr>
                                  <m:t>-1</m:t>
                                </m:r>
                              </m:sup>
                              <m:e>
                                <m:sSub>
                                  <m:sSubPr>
                                    <m:ctrlPr>
                                      <w:rPr>
                                        <w:rFonts w:ascii="Cambria Math" w:hAnsi="Cambria Math"/>
                                        <w:i/>
                                        <w:iCs/>
                                        <w:sz w:val="20"/>
                                        <w:szCs w:val="20"/>
                                      </w:rPr>
                                    </m:ctrlPr>
                                  </m:sSubPr>
                                  <m:e>
                                    <m:r>
                                      <w:rPr>
                                        <w:rFonts w:ascii="Cambria Math" w:hAnsi="Cambria Math"/>
                                        <w:sz w:val="20"/>
                                        <w:szCs w:val="20"/>
                                      </w:rPr>
                                      <m:t>p</m:t>
                                    </m:r>
                                  </m:e>
                                  <m:sub>
                                    <m:r>
                                      <w:rPr>
                                        <w:rFonts w:ascii="Cambria Math" w:hAnsi="Cambria Math"/>
                                        <w:sz w:val="20"/>
                                        <w:szCs w:val="20"/>
                                        <w:lang w:val="en-US"/>
                                      </w:rPr>
                                      <m:t>1</m:t>
                                    </m:r>
                                  </m:sub>
                                </m:sSub>
                                <m:sSub>
                                  <m:sSubPr>
                                    <m:ctrlPr>
                                      <w:rPr>
                                        <w:rFonts w:ascii="Cambria Math" w:hAnsi="Cambria Math"/>
                                        <w:i/>
                                        <w:iCs/>
                                        <w:sz w:val="20"/>
                                        <w:szCs w:val="20"/>
                                      </w:rPr>
                                    </m:ctrlPr>
                                  </m:sSubPr>
                                  <m:e>
                                    <m:r>
                                      <w:rPr>
                                        <w:rFonts w:ascii="Cambria Math" w:hAnsi="Cambria Math"/>
                                        <w:sz w:val="20"/>
                                        <w:szCs w:val="20"/>
                                        <w:lang w:val="en-US"/>
                                      </w:rPr>
                                      <m:t>p</m:t>
                                    </m:r>
                                  </m:e>
                                  <m:sub>
                                    <m:r>
                                      <w:rPr>
                                        <w:rFonts w:ascii="Cambria Math" w:hAnsi="Cambria Math"/>
                                        <w:sz w:val="20"/>
                                        <w:szCs w:val="20"/>
                                        <w:lang w:val="en-US"/>
                                      </w:rPr>
                                      <m:t>3</m:t>
                                    </m:r>
                                  </m:sub>
                                </m:sSub>
                                <m:r>
                                  <w:rPr>
                                    <w:rFonts w:ascii="Cambria Math" w:hAnsi="Cambria Math"/>
                                    <w:sz w:val="20"/>
                                    <w:szCs w:val="20"/>
                                    <w:lang w:val="en-US"/>
                                  </w:rPr>
                                  <m:t>(1-</m:t>
                                </m:r>
                                <m:sSub>
                                  <m:sSubPr>
                                    <m:ctrlPr>
                                      <w:rPr>
                                        <w:rFonts w:ascii="Cambria Math" w:hAnsi="Cambria Math"/>
                                        <w:i/>
                                        <w:iCs/>
                                        <w:sz w:val="20"/>
                                        <w:szCs w:val="20"/>
                                      </w:rPr>
                                    </m:ctrlPr>
                                  </m:sSubPr>
                                  <m:e>
                                    <m:r>
                                      <w:rPr>
                                        <w:rFonts w:ascii="Cambria Math" w:hAnsi="Cambria Math"/>
                                        <w:sz w:val="20"/>
                                        <w:szCs w:val="20"/>
                                      </w:rPr>
                                      <m:t>p</m:t>
                                    </m:r>
                                  </m:e>
                                  <m:sub>
                                    <m:r>
                                      <w:rPr>
                                        <w:rFonts w:ascii="Cambria Math" w:hAnsi="Cambria Math"/>
                                        <w:sz w:val="20"/>
                                        <w:szCs w:val="20"/>
                                        <w:lang w:val="en-US"/>
                                      </w:rPr>
                                      <m:t>2,</m:t>
                                    </m:r>
                                    <m:r>
                                      <w:rPr>
                                        <w:rFonts w:ascii="Cambria Math" w:hAnsi="Cambria Math"/>
                                        <w:sz w:val="20"/>
                                        <w:szCs w:val="20"/>
                                      </w:rPr>
                                      <m:t>j</m:t>
                                    </m:r>
                                  </m:sub>
                                </m:sSub>
                                <m:r>
                                  <w:rPr>
                                    <w:rFonts w:ascii="Cambria Math" w:hAnsi="Cambria Math"/>
                                    <w:sz w:val="20"/>
                                    <w:szCs w:val="20"/>
                                    <w:lang w:val="en-US"/>
                                  </w:rPr>
                                  <m:t>)</m:t>
                                </m:r>
                              </m:e>
                            </m:nary>
                          </m:e>
                        </m:d>
                      </m:e>
                    </m:nary>
                  </m:e>
                </m:nary>
              </m:oMath>
            </m:oMathPara>
          </w:p>
          <w:p w14:paraId="1F959BFB" w14:textId="26CB2464" w:rsidR="002E7068" w:rsidRPr="007C7456" w:rsidRDefault="002E7068" w:rsidP="002B45B3">
            <w:pPr>
              <w:rPr>
                <w:sz w:val="20"/>
                <w:szCs w:val="20"/>
              </w:rPr>
            </w:pPr>
          </w:p>
        </w:tc>
        <w:tc>
          <w:tcPr>
            <w:tcW w:w="0" w:type="auto"/>
          </w:tcPr>
          <w:p w14:paraId="78010304" w14:textId="77777777" w:rsidR="002E7068" w:rsidRPr="007C7456" w:rsidRDefault="002E7068" w:rsidP="002B45B3">
            <w:pPr>
              <w:rPr>
                <w:sz w:val="20"/>
                <w:szCs w:val="20"/>
              </w:rPr>
            </w:pPr>
            <w:r w:rsidRPr="007C7456">
              <w:rPr>
                <w:sz w:val="20"/>
                <w:szCs w:val="20"/>
              </w:rPr>
              <w:t xml:space="preserve">2 HARQ retransmissions, </w:t>
            </w:r>
            <w:r w:rsidRPr="007C7456">
              <w:rPr>
                <w:b/>
                <w:sz w:val="20"/>
                <w:szCs w:val="20"/>
              </w:rPr>
              <w:t>7os sTTI</w:t>
            </w:r>
            <w:r w:rsidRPr="007C7456">
              <w:rPr>
                <w:sz w:val="20"/>
                <w:szCs w:val="20"/>
              </w:rPr>
              <w:t>:</w:t>
            </w:r>
          </w:p>
          <w:p w14:paraId="74ED66F6" w14:textId="10032EE4" w:rsidR="007C7456" w:rsidRPr="007C7456" w:rsidRDefault="000D364B" w:rsidP="007C7456">
            <w:pPr>
              <w:rPr>
                <w:sz w:val="20"/>
                <w:szCs w:val="20"/>
              </w:rPr>
            </w:pPr>
            <m:oMathPara>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t</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2,1</m:t>
                    </m:r>
                  </m:sub>
                </m:sSub>
                <m:r>
                  <w:rPr>
                    <w:rFonts w:ascii="Cambria Math" w:hAnsi="Cambria Math"/>
                    <w:sz w:val="20"/>
                    <w:szCs w:val="20"/>
                  </w:rPr>
                  <m:t>+</m:t>
                </m:r>
                <m:nary>
                  <m:naryPr>
                    <m:chr m:val="∑"/>
                    <m:limLoc m:val="undOvr"/>
                    <m:ctrlPr>
                      <w:rPr>
                        <w:rFonts w:ascii="Cambria Math" w:hAnsi="Cambria Math"/>
                        <w:i/>
                        <w:sz w:val="20"/>
                        <w:szCs w:val="20"/>
                      </w:rPr>
                    </m:ctrlPr>
                  </m:naryPr>
                  <m:sub>
                    <m:r>
                      <w:rPr>
                        <w:rFonts w:ascii="Cambria Math" w:hAnsi="Cambria Math"/>
                        <w:sz w:val="20"/>
                        <w:szCs w:val="20"/>
                      </w:rPr>
                      <m:t>n=2</m:t>
                    </m:r>
                  </m:sub>
                  <m:sup>
                    <m:r>
                      <w:rPr>
                        <w:rFonts w:ascii="Cambria Math" w:hAnsi="Cambria Math"/>
                        <w:sz w:val="20"/>
                        <w:szCs w:val="20"/>
                      </w:rPr>
                      <m:t>3</m:t>
                    </m:r>
                  </m:sup>
                  <m:e>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1</m:t>
                        </m:r>
                      </m:sub>
                    </m:sSub>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2,n</m:t>
                        </m:r>
                      </m:sub>
                    </m:sSub>
                    <m:nary>
                      <m:naryPr>
                        <m:chr m:val="∏"/>
                        <m:limLoc m:val="undOvr"/>
                        <m:ctrlPr>
                          <w:rPr>
                            <w:rFonts w:ascii="Cambria Math" w:hAnsi="Cambria Math"/>
                            <w:i/>
                            <w:sz w:val="20"/>
                            <w:szCs w:val="20"/>
                          </w:rPr>
                        </m:ctrlPr>
                      </m:naryPr>
                      <m:sub>
                        <m:r>
                          <w:rPr>
                            <w:rFonts w:ascii="Cambria Math" w:hAnsi="Cambria Math"/>
                            <w:sz w:val="20"/>
                            <w:szCs w:val="20"/>
                          </w:rPr>
                          <m:t>i=2</m:t>
                        </m:r>
                      </m:sub>
                      <m:sup>
                        <m:r>
                          <w:rPr>
                            <w:rFonts w:ascii="Cambria Math" w:hAnsi="Cambria Math"/>
                            <w:sz w:val="20"/>
                            <w:szCs w:val="20"/>
                          </w:rPr>
                          <m:t>n-1</m:t>
                        </m:r>
                      </m:sup>
                      <m:e>
                        <m:r>
                          <w:rPr>
                            <w:rFonts w:ascii="Cambria Math" w:hAnsi="Cambria Math"/>
                            <w:sz w:val="20"/>
                            <w:szCs w:val="20"/>
                          </w:rPr>
                          <m:t>(1-</m:t>
                        </m:r>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1</m:t>
                            </m:r>
                          </m:sub>
                        </m:sSub>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2,i</m:t>
                            </m:r>
                          </m:sub>
                        </m:sSub>
                      </m:e>
                    </m:nary>
                    <m:r>
                      <w:rPr>
                        <w:rFonts w:ascii="Cambria Math" w:hAnsi="Cambria Math"/>
                        <w:sz w:val="20"/>
                        <w:szCs w:val="20"/>
                      </w:rPr>
                      <m:t>)</m:t>
                    </m:r>
                  </m:e>
                </m:nary>
              </m:oMath>
            </m:oMathPara>
          </w:p>
          <w:p w14:paraId="498DB6A9" w14:textId="687BEAD9" w:rsidR="002E7068" w:rsidRPr="007C7456" w:rsidRDefault="002E7068" w:rsidP="002B45B3">
            <w:pPr>
              <w:rPr>
                <w:sz w:val="20"/>
                <w:szCs w:val="20"/>
              </w:rPr>
            </w:pPr>
          </w:p>
        </w:tc>
        <w:tc>
          <w:tcPr>
            <w:tcW w:w="0" w:type="auto"/>
          </w:tcPr>
          <w:p w14:paraId="734FF3E4" w14:textId="77D2CAEE" w:rsidR="002E7068" w:rsidRPr="007C7456" w:rsidRDefault="002E7068" w:rsidP="002B45B3">
            <w:pPr>
              <w:rPr>
                <w:sz w:val="20"/>
                <w:szCs w:val="20"/>
              </w:rPr>
            </w:pPr>
            <w:r w:rsidRPr="007C7456">
              <w:rPr>
                <w:sz w:val="20"/>
                <w:szCs w:val="20"/>
              </w:rPr>
              <w:t xml:space="preserve">1 HARQ retransmission, </w:t>
            </w:r>
            <w:r w:rsidRPr="007C7456">
              <w:rPr>
                <w:b/>
                <w:sz w:val="20"/>
                <w:szCs w:val="20"/>
              </w:rPr>
              <w:t>7os sTTI</w:t>
            </w:r>
            <w:r w:rsidRPr="007C7456">
              <w:rPr>
                <w:sz w:val="20"/>
                <w:szCs w:val="20"/>
              </w:rPr>
              <w:t>:</w:t>
            </w:r>
          </w:p>
          <w:p w14:paraId="060F1A72" w14:textId="40FF61C6" w:rsidR="007C7456" w:rsidRPr="007C7456" w:rsidRDefault="000D364B" w:rsidP="007C7456">
            <w:pPr>
              <w:rPr>
                <w:sz w:val="20"/>
                <w:szCs w:val="20"/>
              </w:rPr>
            </w:pPr>
            <m:oMathPara>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t</m:t>
                    </m:r>
                  </m:sub>
                </m:sSub>
                <m:r>
                  <w:rPr>
                    <w:rFonts w:ascii="Cambria Math" w:hAnsi="Cambria Math"/>
                    <w:sz w:val="20"/>
                    <w:szCs w:val="20"/>
                  </w:rPr>
                  <m:t>=(1-</m:t>
                </m:r>
                <m:sSup>
                  <m:sSupPr>
                    <m:ctrlPr>
                      <w:rPr>
                        <w:rFonts w:ascii="Cambria Math" w:hAnsi="Cambria Math"/>
                        <w:i/>
                        <w:sz w:val="20"/>
                        <w:szCs w:val="20"/>
                      </w:rPr>
                    </m:ctrlPr>
                  </m:sSupPr>
                  <m:e>
                    <m:d>
                      <m:dPr>
                        <m:ctrlPr>
                          <w:rPr>
                            <w:rFonts w:ascii="Cambria Math" w:hAnsi="Cambria Math"/>
                            <w:i/>
                            <w:sz w:val="20"/>
                            <w:szCs w:val="20"/>
                          </w:rPr>
                        </m:ctrlPr>
                      </m:dPr>
                      <m:e>
                        <m:r>
                          <w:rPr>
                            <w:rFonts w:ascii="Cambria Math" w:hAnsi="Cambria Math"/>
                            <w:sz w:val="20"/>
                            <w:szCs w:val="20"/>
                          </w:rPr>
                          <m:t>1-</m:t>
                        </m:r>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0</m:t>
                            </m:r>
                          </m:sub>
                        </m:sSub>
                      </m:e>
                    </m:d>
                  </m:e>
                  <m:sup>
                    <m:r>
                      <w:rPr>
                        <w:rFonts w:ascii="Cambria Math" w:hAnsi="Cambria Math"/>
                        <w:sz w:val="20"/>
                        <w:szCs w:val="20"/>
                      </w:rPr>
                      <m:t>M</m:t>
                    </m:r>
                  </m:sup>
                </m:sSup>
                <m:r>
                  <w:rPr>
                    <w:rFonts w:ascii="Cambria Math" w:hAnsi="Cambria Math"/>
                    <w:sz w:val="20"/>
                    <w:szCs w:val="20"/>
                  </w:rPr>
                  <m:t>)</m:t>
                </m:r>
                <m:nary>
                  <m:naryPr>
                    <m:chr m:val="∑"/>
                    <m:limLoc m:val="undOvr"/>
                    <m:ctrlPr>
                      <w:rPr>
                        <w:rFonts w:ascii="Cambria Math" w:hAnsi="Cambria Math"/>
                        <w:i/>
                        <w:sz w:val="20"/>
                        <w:szCs w:val="20"/>
                      </w:rPr>
                    </m:ctrlPr>
                  </m:naryPr>
                  <m:sub>
                    <m:r>
                      <w:rPr>
                        <w:rFonts w:ascii="Cambria Math" w:hAnsi="Cambria Math"/>
                        <w:sz w:val="20"/>
                        <w:szCs w:val="20"/>
                      </w:rPr>
                      <m:t>n=1</m:t>
                    </m:r>
                  </m:sub>
                  <m:sup>
                    <m:r>
                      <w:rPr>
                        <w:rFonts w:ascii="Cambria Math" w:hAnsi="Cambria Math"/>
                        <w:sz w:val="20"/>
                        <w:szCs w:val="20"/>
                      </w:rPr>
                      <m:t>2</m:t>
                    </m:r>
                  </m:sup>
                  <m:e>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1</m:t>
                        </m:r>
                      </m:sub>
                    </m:sSub>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2,n</m:t>
                        </m:r>
                      </m:sub>
                    </m:sSub>
                    <m:nary>
                      <m:naryPr>
                        <m:chr m:val="∏"/>
                        <m:limLoc m:val="undOvr"/>
                        <m:ctrlPr>
                          <w:rPr>
                            <w:rFonts w:ascii="Cambria Math" w:hAnsi="Cambria Math"/>
                            <w:i/>
                            <w:sz w:val="20"/>
                            <w:szCs w:val="20"/>
                          </w:rPr>
                        </m:ctrlPr>
                      </m:naryPr>
                      <m:sub>
                        <m:r>
                          <w:rPr>
                            <w:rFonts w:ascii="Cambria Math" w:hAnsi="Cambria Math"/>
                            <w:sz w:val="20"/>
                            <w:szCs w:val="20"/>
                          </w:rPr>
                          <m:t>i=1</m:t>
                        </m:r>
                      </m:sub>
                      <m:sup>
                        <m:r>
                          <w:rPr>
                            <w:rFonts w:ascii="Cambria Math" w:hAnsi="Cambria Math"/>
                            <w:sz w:val="20"/>
                            <w:szCs w:val="20"/>
                          </w:rPr>
                          <m:t>n-1</m:t>
                        </m:r>
                      </m:sup>
                      <m:e>
                        <m:r>
                          <w:rPr>
                            <w:rFonts w:ascii="Cambria Math" w:hAnsi="Cambria Math"/>
                            <w:sz w:val="20"/>
                            <w:szCs w:val="20"/>
                          </w:rPr>
                          <m:t>(1-</m:t>
                        </m:r>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1</m:t>
                            </m:r>
                          </m:sub>
                        </m:sSub>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2,i</m:t>
                            </m:r>
                          </m:sub>
                        </m:sSub>
                      </m:e>
                    </m:nary>
                    <m:r>
                      <w:rPr>
                        <w:rFonts w:ascii="Cambria Math" w:hAnsi="Cambria Math"/>
                        <w:sz w:val="20"/>
                        <w:szCs w:val="20"/>
                      </w:rPr>
                      <m:t>)</m:t>
                    </m:r>
                  </m:e>
                </m:nary>
              </m:oMath>
            </m:oMathPara>
          </w:p>
          <w:p w14:paraId="5CA5605D" w14:textId="255697ED" w:rsidR="002E7068" w:rsidRPr="007C7456" w:rsidRDefault="002E7068" w:rsidP="002B45B3">
            <w:pPr>
              <w:rPr>
                <w:sz w:val="20"/>
                <w:szCs w:val="20"/>
              </w:rPr>
            </w:pPr>
          </w:p>
        </w:tc>
      </w:tr>
    </w:tbl>
    <w:p w14:paraId="637C9026" w14:textId="77777777" w:rsidR="002E7068" w:rsidRDefault="002E7068" w:rsidP="002E7068"/>
    <w:p w14:paraId="3CB2ECF4" w14:textId="6CC0065E" w:rsidR="002E7068" w:rsidRDefault="002E7068" w:rsidP="002E7068"/>
    <w:p w14:paraId="1DC1325F" w14:textId="77777777" w:rsidR="00D81CFE" w:rsidRDefault="00D81CFE" w:rsidP="002E7068"/>
    <w:p w14:paraId="2E3D7635" w14:textId="6932826A" w:rsidR="002B45B3" w:rsidRPr="00EA75C3" w:rsidRDefault="002B45B3" w:rsidP="002B45B3">
      <w:pPr>
        <w:pStyle w:val="Caption"/>
        <w:keepNext/>
        <w:rPr>
          <w:lang w:val="en-US"/>
        </w:rPr>
      </w:pPr>
      <w:bookmarkStart w:id="18" w:name="_Ref506291986"/>
      <w:r w:rsidRPr="00EA75C3">
        <w:rPr>
          <w:lang w:val="en-US"/>
        </w:rPr>
        <w:lastRenderedPageBreak/>
        <w:t xml:space="preserve">Table </w:t>
      </w:r>
      <w:r w:rsidR="007779A5">
        <w:fldChar w:fldCharType="begin"/>
      </w:r>
      <w:r w:rsidR="007779A5" w:rsidRPr="00EA75C3">
        <w:rPr>
          <w:lang w:val="en-US"/>
        </w:rPr>
        <w:instrText xml:space="preserve"> SEQ Table \* ARABIC </w:instrText>
      </w:r>
      <w:r w:rsidR="007779A5">
        <w:fldChar w:fldCharType="separate"/>
      </w:r>
      <w:r w:rsidR="00F16563" w:rsidRPr="00EA75C3">
        <w:rPr>
          <w:noProof/>
          <w:lang w:val="en-US"/>
        </w:rPr>
        <w:t>4</w:t>
      </w:r>
      <w:r w:rsidR="007779A5">
        <w:rPr>
          <w:noProof/>
        </w:rPr>
        <w:fldChar w:fldCharType="end"/>
      </w:r>
      <w:bookmarkEnd w:id="18"/>
      <w:r w:rsidRPr="00EA75C3">
        <w:rPr>
          <w:lang w:val="en-US"/>
        </w:rPr>
        <w:t>. Solutions for 10ms target, TDD.</w:t>
      </w:r>
    </w:p>
    <w:tbl>
      <w:tblPr>
        <w:tblStyle w:val="TableGrid"/>
        <w:tblW w:w="0" w:type="auto"/>
        <w:tblLook w:val="04A0" w:firstRow="1" w:lastRow="0" w:firstColumn="1" w:lastColumn="0" w:noHBand="0" w:noVBand="1"/>
      </w:tblPr>
      <w:tblGrid>
        <w:gridCol w:w="681"/>
        <w:gridCol w:w="4192"/>
        <w:gridCol w:w="2609"/>
        <w:gridCol w:w="2147"/>
      </w:tblGrid>
      <w:tr w:rsidR="002E7068" w14:paraId="1432FD6D" w14:textId="77777777" w:rsidTr="00264735">
        <w:tc>
          <w:tcPr>
            <w:tcW w:w="0" w:type="auto"/>
            <w:shd w:val="clear" w:color="auto" w:fill="D9E2F3" w:themeFill="accent1" w:themeFillTint="33"/>
          </w:tcPr>
          <w:p w14:paraId="25105F2B" w14:textId="77777777" w:rsidR="002E7068" w:rsidRPr="00EA75C3" w:rsidRDefault="002E7068" w:rsidP="00D91B7D">
            <w:pPr>
              <w:rPr>
                <w:sz w:val="20"/>
                <w:lang w:val="en-US"/>
              </w:rPr>
            </w:pPr>
          </w:p>
        </w:tc>
        <w:tc>
          <w:tcPr>
            <w:tcW w:w="0" w:type="auto"/>
            <w:shd w:val="clear" w:color="auto" w:fill="D9E2F3" w:themeFill="accent1" w:themeFillTint="33"/>
          </w:tcPr>
          <w:p w14:paraId="001FCCAB" w14:textId="77777777" w:rsidR="002E7068" w:rsidRPr="007C7456" w:rsidRDefault="002E7068" w:rsidP="00D91B7D">
            <w:pPr>
              <w:rPr>
                <w:b/>
                <w:sz w:val="20"/>
              </w:rPr>
            </w:pPr>
            <w:r w:rsidRPr="007C7456">
              <w:rPr>
                <w:b/>
                <w:sz w:val="20"/>
              </w:rPr>
              <w:t>DL</w:t>
            </w:r>
          </w:p>
        </w:tc>
        <w:tc>
          <w:tcPr>
            <w:tcW w:w="0" w:type="auto"/>
            <w:shd w:val="clear" w:color="auto" w:fill="D9E2F3" w:themeFill="accent1" w:themeFillTint="33"/>
          </w:tcPr>
          <w:p w14:paraId="5EFB59A4" w14:textId="77777777" w:rsidR="002E7068" w:rsidRPr="007C7456" w:rsidRDefault="002E7068" w:rsidP="00D91B7D">
            <w:pPr>
              <w:rPr>
                <w:b/>
                <w:sz w:val="20"/>
              </w:rPr>
            </w:pPr>
            <w:r w:rsidRPr="007C7456">
              <w:rPr>
                <w:b/>
                <w:sz w:val="20"/>
              </w:rPr>
              <w:t>UL SPS</w:t>
            </w:r>
          </w:p>
        </w:tc>
        <w:tc>
          <w:tcPr>
            <w:tcW w:w="0" w:type="auto"/>
            <w:shd w:val="clear" w:color="auto" w:fill="D9E2F3" w:themeFill="accent1" w:themeFillTint="33"/>
          </w:tcPr>
          <w:p w14:paraId="6BAAD825" w14:textId="77777777" w:rsidR="002E7068" w:rsidRPr="007C7456" w:rsidRDefault="002E7068" w:rsidP="00D91B7D">
            <w:pPr>
              <w:rPr>
                <w:b/>
                <w:sz w:val="20"/>
              </w:rPr>
            </w:pPr>
            <w:r w:rsidRPr="007C7456">
              <w:rPr>
                <w:b/>
                <w:sz w:val="20"/>
              </w:rPr>
              <w:t>UL SR</w:t>
            </w:r>
          </w:p>
        </w:tc>
      </w:tr>
      <w:tr w:rsidR="002E7068" w14:paraId="70B3EBCE" w14:textId="77777777" w:rsidTr="00264735">
        <w:tc>
          <w:tcPr>
            <w:tcW w:w="0" w:type="auto"/>
          </w:tcPr>
          <w:p w14:paraId="03310D5A" w14:textId="77777777" w:rsidR="002E7068" w:rsidRPr="007C7456" w:rsidRDefault="002E7068" w:rsidP="00D91B7D">
            <w:pPr>
              <w:rPr>
                <w:b/>
                <w:sz w:val="20"/>
              </w:rPr>
            </w:pPr>
            <w:r w:rsidRPr="007C7456">
              <w:rPr>
                <w:b/>
                <w:sz w:val="20"/>
              </w:rPr>
              <w:t>Case 1</w:t>
            </w:r>
          </w:p>
        </w:tc>
        <w:tc>
          <w:tcPr>
            <w:tcW w:w="0" w:type="auto"/>
          </w:tcPr>
          <w:p w14:paraId="73B63053" w14:textId="77777777" w:rsidR="002E7068" w:rsidRPr="00EA75C3" w:rsidRDefault="002E7068" w:rsidP="002B45B3">
            <w:pPr>
              <w:rPr>
                <w:sz w:val="20"/>
                <w:lang w:val="en-US"/>
              </w:rPr>
            </w:pPr>
            <w:r w:rsidRPr="00EA75C3">
              <w:rPr>
                <w:sz w:val="20"/>
                <w:lang w:val="en-US"/>
              </w:rPr>
              <w:t xml:space="preserve">One-shot transmission, </w:t>
            </w:r>
            <w:r w:rsidRPr="00EA75C3">
              <w:rPr>
                <w:b/>
                <w:sz w:val="20"/>
                <w:lang w:val="en-US"/>
              </w:rPr>
              <w:t>1ms TTI</w:t>
            </w:r>
            <w:r w:rsidRPr="00EA75C3">
              <w:rPr>
                <w:sz w:val="20"/>
                <w:lang w:val="en-US"/>
              </w:rPr>
              <w:t>:</w:t>
            </w:r>
          </w:p>
          <w:p w14:paraId="0BD9E581" w14:textId="3E5AF46C" w:rsidR="002E7068" w:rsidRPr="007C7456" w:rsidRDefault="000D364B" w:rsidP="002B45B3">
            <w:pPr>
              <w:rPr>
                <w:sz w:val="20"/>
              </w:rPr>
            </w:pPr>
            <m:oMathPara>
              <m:oMath>
                <m:sSub>
                  <m:sSubPr>
                    <m:ctrlPr>
                      <w:rPr>
                        <w:rFonts w:ascii="Cambria Math" w:hAnsi="Cambria Math"/>
                        <w:i/>
                        <w:sz w:val="20"/>
                      </w:rPr>
                    </m:ctrlPr>
                  </m:sSubPr>
                  <m:e>
                    <m:r>
                      <w:rPr>
                        <w:rFonts w:ascii="Cambria Math" w:hAnsi="Cambria Math"/>
                        <w:sz w:val="20"/>
                      </w:rPr>
                      <m:t>p</m:t>
                    </m:r>
                  </m:e>
                  <m:sub>
                    <m:r>
                      <w:rPr>
                        <w:rFonts w:ascii="Cambria Math" w:hAnsi="Cambria Math"/>
                        <w:sz w:val="20"/>
                      </w:rPr>
                      <m:t>t</m:t>
                    </m:r>
                  </m:sub>
                </m:sSub>
                <m:r>
                  <w:rPr>
                    <w:rFonts w:ascii="Cambria Math" w:hAnsi="Cambria Math"/>
                    <w:sz w:val="20"/>
                  </w:rPr>
                  <m:t>=</m:t>
                </m:r>
                <m:sSub>
                  <m:sSubPr>
                    <m:ctrlPr>
                      <w:rPr>
                        <w:rFonts w:ascii="Cambria Math" w:hAnsi="Cambria Math"/>
                        <w:i/>
                        <w:sz w:val="20"/>
                      </w:rPr>
                    </m:ctrlPr>
                  </m:sSubPr>
                  <m:e>
                    <m:r>
                      <w:rPr>
                        <w:rFonts w:ascii="Cambria Math" w:hAnsi="Cambria Math"/>
                        <w:sz w:val="20"/>
                      </w:rPr>
                      <m:t>p</m:t>
                    </m:r>
                  </m:e>
                  <m:sub>
                    <m:r>
                      <w:rPr>
                        <w:rFonts w:ascii="Cambria Math" w:hAnsi="Cambria Math"/>
                        <w:sz w:val="20"/>
                      </w:rPr>
                      <m:t>1</m:t>
                    </m:r>
                  </m:sub>
                </m:sSub>
                <m:sSub>
                  <m:sSubPr>
                    <m:ctrlPr>
                      <w:rPr>
                        <w:rFonts w:ascii="Cambria Math" w:hAnsi="Cambria Math"/>
                        <w:i/>
                        <w:sz w:val="20"/>
                      </w:rPr>
                    </m:ctrlPr>
                  </m:sSubPr>
                  <m:e>
                    <m:r>
                      <w:rPr>
                        <w:rFonts w:ascii="Cambria Math" w:hAnsi="Cambria Math"/>
                        <w:sz w:val="20"/>
                      </w:rPr>
                      <m:t>p</m:t>
                    </m:r>
                  </m:e>
                  <m:sub>
                    <m:r>
                      <w:rPr>
                        <w:rFonts w:ascii="Cambria Math" w:hAnsi="Cambria Math"/>
                        <w:sz w:val="20"/>
                      </w:rPr>
                      <m:t>2,1</m:t>
                    </m:r>
                  </m:sub>
                </m:sSub>
              </m:oMath>
            </m:oMathPara>
          </w:p>
        </w:tc>
        <w:tc>
          <w:tcPr>
            <w:tcW w:w="0" w:type="auto"/>
          </w:tcPr>
          <w:p w14:paraId="1E84A2F9" w14:textId="77777777" w:rsidR="002E7068" w:rsidRPr="00EA75C3" w:rsidRDefault="002E7068" w:rsidP="002B45B3">
            <w:pPr>
              <w:rPr>
                <w:sz w:val="20"/>
                <w:lang w:val="en-US"/>
              </w:rPr>
            </w:pPr>
            <w:r w:rsidRPr="00EA75C3">
              <w:rPr>
                <w:sz w:val="20"/>
                <w:lang w:val="en-US"/>
              </w:rPr>
              <w:t xml:space="preserve">One-shot transmission, </w:t>
            </w:r>
            <w:r w:rsidRPr="00EA75C3">
              <w:rPr>
                <w:b/>
                <w:sz w:val="20"/>
                <w:lang w:val="en-US"/>
              </w:rPr>
              <w:t>1ms TTI</w:t>
            </w:r>
            <w:r w:rsidRPr="00EA75C3">
              <w:rPr>
                <w:sz w:val="20"/>
                <w:lang w:val="en-US"/>
              </w:rPr>
              <w:t>:</w:t>
            </w:r>
          </w:p>
          <w:p w14:paraId="414634FF" w14:textId="472716B2" w:rsidR="002E7068" w:rsidRPr="007C7456" w:rsidRDefault="000D364B" w:rsidP="002B45B3">
            <w:pPr>
              <w:rPr>
                <w:sz w:val="20"/>
              </w:rPr>
            </w:pPr>
            <m:oMathPara>
              <m:oMath>
                <m:sSub>
                  <m:sSubPr>
                    <m:ctrlPr>
                      <w:rPr>
                        <w:rFonts w:ascii="Cambria Math" w:hAnsi="Cambria Math"/>
                        <w:i/>
                        <w:sz w:val="20"/>
                      </w:rPr>
                    </m:ctrlPr>
                  </m:sSubPr>
                  <m:e>
                    <m:r>
                      <w:rPr>
                        <w:rFonts w:ascii="Cambria Math" w:hAnsi="Cambria Math"/>
                        <w:sz w:val="20"/>
                      </w:rPr>
                      <m:t>p</m:t>
                    </m:r>
                  </m:e>
                  <m:sub>
                    <m:r>
                      <w:rPr>
                        <w:rFonts w:ascii="Cambria Math" w:hAnsi="Cambria Math"/>
                        <w:sz w:val="20"/>
                      </w:rPr>
                      <m:t>t</m:t>
                    </m:r>
                  </m:sub>
                </m:sSub>
                <m:r>
                  <w:rPr>
                    <w:rFonts w:ascii="Cambria Math" w:hAnsi="Cambria Math"/>
                    <w:sz w:val="20"/>
                  </w:rPr>
                  <m:t>=</m:t>
                </m:r>
                <m:sSub>
                  <m:sSubPr>
                    <m:ctrlPr>
                      <w:rPr>
                        <w:rFonts w:ascii="Cambria Math" w:hAnsi="Cambria Math"/>
                        <w:i/>
                        <w:sz w:val="20"/>
                      </w:rPr>
                    </m:ctrlPr>
                  </m:sSubPr>
                  <m:e>
                    <m:r>
                      <w:rPr>
                        <w:rFonts w:ascii="Cambria Math" w:hAnsi="Cambria Math"/>
                        <w:sz w:val="20"/>
                      </w:rPr>
                      <m:t>p</m:t>
                    </m:r>
                  </m:e>
                  <m:sub>
                    <m:r>
                      <w:rPr>
                        <w:rFonts w:ascii="Cambria Math" w:hAnsi="Cambria Math"/>
                        <w:sz w:val="20"/>
                      </w:rPr>
                      <m:t>2,1</m:t>
                    </m:r>
                  </m:sub>
                </m:sSub>
              </m:oMath>
            </m:oMathPara>
          </w:p>
        </w:tc>
        <w:tc>
          <w:tcPr>
            <w:tcW w:w="0" w:type="auto"/>
          </w:tcPr>
          <w:p w14:paraId="522CF74C" w14:textId="77777777" w:rsidR="002E7068" w:rsidRPr="007C7456" w:rsidRDefault="002E7068" w:rsidP="002B45B3">
            <w:pPr>
              <w:rPr>
                <w:sz w:val="20"/>
              </w:rPr>
            </w:pPr>
            <w:r w:rsidRPr="007C7456">
              <w:rPr>
                <w:sz w:val="20"/>
              </w:rPr>
              <w:t xml:space="preserve">One-shot transmission, </w:t>
            </w:r>
            <w:r w:rsidRPr="007C7456">
              <w:rPr>
                <w:b/>
                <w:sz w:val="20"/>
              </w:rPr>
              <w:t>7os sTTI</w:t>
            </w:r>
            <w:r w:rsidRPr="007C7456">
              <w:rPr>
                <w:sz w:val="20"/>
              </w:rPr>
              <w:t>:</w:t>
            </w:r>
          </w:p>
          <w:p w14:paraId="3D6BEEC6" w14:textId="40E625C0" w:rsidR="002E7068" w:rsidRPr="007C7456" w:rsidRDefault="000D364B" w:rsidP="002B45B3">
            <w:pPr>
              <w:rPr>
                <w:sz w:val="20"/>
              </w:rPr>
            </w:pPr>
            <m:oMathPara>
              <m:oMath>
                <m:sSub>
                  <m:sSubPr>
                    <m:ctrlPr>
                      <w:rPr>
                        <w:rFonts w:ascii="Cambria Math" w:hAnsi="Cambria Math"/>
                        <w:i/>
                        <w:sz w:val="20"/>
                      </w:rPr>
                    </m:ctrlPr>
                  </m:sSubPr>
                  <m:e>
                    <m:r>
                      <w:rPr>
                        <w:rFonts w:ascii="Cambria Math" w:hAnsi="Cambria Math"/>
                        <w:sz w:val="20"/>
                      </w:rPr>
                      <m:t>p</m:t>
                    </m:r>
                  </m:e>
                  <m:sub>
                    <m:r>
                      <w:rPr>
                        <w:rFonts w:ascii="Cambria Math" w:hAnsi="Cambria Math"/>
                        <w:sz w:val="20"/>
                      </w:rPr>
                      <m:t>t</m:t>
                    </m:r>
                  </m:sub>
                </m:sSub>
                <m:r>
                  <w:rPr>
                    <w:rFonts w:ascii="Cambria Math" w:hAnsi="Cambria Math"/>
                    <w:sz w:val="20"/>
                  </w:rPr>
                  <m:t>=</m:t>
                </m:r>
                <m:sSub>
                  <m:sSubPr>
                    <m:ctrlPr>
                      <w:rPr>
                        <w:rFonts w:ascii="Cambria Math" w:hAnsi="Cambria Math"/>
                        <w:i/>
                        <w:sz w:val="20"/>
                      </w:rPr>
                    </m:ctrlPr>
                  </m:sSubPr>
                  <m:e>
                    <m:r>
                      <w:rPr>
                        <w:rFonts w:ascii="Cambria Math" w:hAnsi="Cambria Math"/>
                        <w:sz w:val="20"/>
                      </w:rPr>
                      <m:t>p</m:t>
                    </m:r>
                  </m:e>
                  <m:sub>
                    <m:r>
                      <w:rPr>
                        <w:rFonts w:ascii="Cambria Math" w:hAnsi="Cambria Math"/>
                        <w:sz w:val="20"/>
                      </w:rPr>
                      <m:t>0</m:t>
                    </m:r>
                  </m:sub>
                </m:sSub>
                <m:sSub>
                  <m:sSubPr>
                    <m:ctrlPr>
                      <w:rPr>
                        <w:rFonts w:ascii="Cambria Math" w:hAnsi="Cambria Math"/>
                        <w:i/>
                        <w:sz w:val="20"/>
                      </w:rPr>
                    </m:ctrlPr>
                  </m:sSubPr>
                  <m:e>
                    <m:r>
                      <w:rPr>
                        <w:rFonts w:ascii="Cambria Math" w:hAnsi="Cambria Math"/>
                        <w:sz w:val="20"/>
                      </w:rPr>
                      <m:t>p</m:t>
                    </m:r>
                  </m:e>
                  <m:sub>
                    <m:r>
                      <w:rPr>
                        <w:rFonts w:ascii="Cambria Math" w:hAnsi="Cambria Math"/>
                        <w:sz w:val="20"/>
                      </w:rPr>
                      <m:t>1</m:t>
                    </m:r>
                  </m:sub>
                </m:sSub>
                <m:sSub>
                  <m:sSubPr>
                    <m:ctrlPr>
                      <w:rPr>
                        <w:rFonts w:ascii="Cambria Math" w:hAnsi="Cambria Math"/>
                        <w:i/>
                        <w:sz w:val="20"/>
                      </w:rPr>
                    </m:ctrlPr>
                  </m:sSubPr>
                  <m:e>
                    <m:r>
                      <w:rPr>
                        <w:rFonts w:ascii="Cambria Math" w:hAnsi="Cambria Math"/>
                        <w:sz w:val="20"/>
                      </w:rPr>
                      <m:t>p</m:t>
                    </m:r>
                  </m:e>
                  <m:sub>
                    <m:r>
                      <w:rPr>
                        <w:rFonts w:ascii="Cambria Math" w:hAnsi="Cambria Math"/>
                        <w:sz w:val="20"/>
                      </w:rPr>
                      <m:t>2,1</m:t>
                    </m:r>
                  </m:sub>
                </m:sSub>
              </m:oMath>
            </m:oMathPara>
          </w:p>
        </w:tc>
      </w:tr>
      <w:tr w:rsidR="002E7068" w14:paraId="4BFD5B84" w14:textId="77777777" w:rsidTr="00264735">
        <w:tc>
          <w:tcPr>
            <w:tcW w:w="0" w:type="auto"/>
          </w:tcPr>
          <w:p w14:paraId="416A41C9" w14:textId="77777777" w:rsidR="002E7068" w:rsidRPr="007C7456" w:rsidRDefault="002E7068" w:rsidP="00D91B7D">
            <w:pPr>
              <w:rPr>
                <w:b/>
                <w:sz w:val="20"/>
              </w:rPr>
            </w:pPr>
            <w:r w:rsidRPr="007C7456">
              <w:rPr>
                <w:b/>
                <w:sz w:val="20"/>
              </w:rPr>
              <w:t>Case 2</w:t>
            </w:r>
          </w:p>
        </w:tc>
        <w:tc>
          <w:tcPr>
            <w:tcW w:w="0" w:type="auto"/>
          </w:tcPr>
          <w:p w14:paraId="44D4FD24" w14:textId="2C8364E2" w:rsidR="002E7068" w:rsidRPr="007C7456" w:rsidRDefault="002E7068" w:rsidP="002B45B3">
            <w:pPr>
              <w:rPr>
                <w:sz w:val="20"/>
              </w:rPr>
            </w:pPr>
            <w:r w:rsidRPr="007C7456">
              <w:rPr>
                <w:sz w:val="20"/>
              </w:rPr>
              <w:t xml:space="preserve">1 HARQ retransmission, </w:t>
            </w:r>
            <w:r w:rsidRPr="007C7456">
              <w:rPr>
                <w:b/>
                <w:sz w:val="20"/>
              </w:rPr>
              <w:t>7os sTTI</w:t>
            </w:r>
            <w:r w:rsidRPr="007C7456">
              <w:rPr>
                <w:sz w:val="20"/>
              </w:rPr>
              <w:t>:</w:t>
            </w:r>
          </w:p>
          <w:p w14:paraId="2BCB46FF" w14:textId="4CA3370A" w:rsidR="00D81CFE" w:rsidRPr="00D81CFE" w:rsidRDefault="00D81CFE" w:rsidP="00D81CFE">
            <w:pPr>
              <w:rPr>
                <w:rFonts w:ascii="Cambria Math" w:hAnsi="Cambria Math"/>
                <w:i/>
                <w:sz w:val="20"/>
              </w:rPr>
            </w:pPr>
            <m:oMathPara>
              <m:oMath>
                <m:sSub>
                  <m:sSubPr>
                    <m:ctrlPr>
                      <w:rPr>
                        <w:rFonts w:ascii="Cambria Math" w:hAnsi="Cambria Math"/>
                        <w:i/>
                        <w:sz w:val="20"/>
                      </w:rPr>
                    </m:ctrlPr>
                  </m:sSubPr>
                  <m:e>
                    <m:r>
                      <w:rPr>
                        <w:rFonts w:ascii="Cambria Math" w:hAnsi="Cambria Math"/>
                        <w:sz w:val="20"/>
                      </w:rPr>
                      <m:t>p</m:t>
                    </m:r>
                  </m:e>
                  <m:sub>
                    <m:r>
                      <w:rPr>
                        <w:rFonts w:ascii="Cambria Math" w:hAnsi="Cambria Math"/>
                        <w:sz w:val="20"/>
                      </w:rPr>
                      <m:t>t</m:t>
                    </m:r>
                  </m:sub>
                </m:sSub>
                <m:r>
                  <w:rPr>
                    <w:rFonts w:ascii="Cambria Math" w:hAnsi="Cambria Math"/>
                    <w:sz w:val="20"/>
                  </w:rPr>
                  <m:t>=</m:t>
                </m:r>
                <m:nary>
                  <m:naryPr>
                    <m:chr m:val="∑"/>
                    <m:limLoc m:val="undOvr"/>
                    <m:ctrlPr>
                      <w:rPr>
                        <w:rFonts w:ascii="Cambria Math" w:hAnsi="Cambria Math"/>
                        <w:i/>
                        <w:sz w:val="20"/>
                      </w:rPr>
                    </m:ctrlPr>
                  </m:naryPr>
                  <m:sub>
                    <m:r>
                      <w:rPr>
                        <w:rFonts w:ascii="Cambria Math" w:hAnsi="Cambria Math"/>
                        <w:sz w:val="20"/>
                      </w:rPr>
                      <m:t>n=1</m:t>
                    </m:r>
                  </m:sub>
                  <m:sup>
                    <m:r>
                      <w:rPr>
                        <w:rFonts w:ascii="Cambria Math" w:hAnsi="Cambria Math"/>
                        <w:sz w:val="20"/>
                      </w:rPr>
                      <m:t>2</m:t>
                    </m:r>
                  </m:sup>
                  <m:e>
                    <m:nary>
                      <m:naryPr>
                        <m:chr m:val="∑"/>
                        <m:limLoc m:val="undOvr"/>
                        <m:ctrlPr>
                          <w:rPr>
                            <w:rFonts w:ascii="Cambria Math" w:hAnsi="Cambria Math"/>
                            <w:i/>
                            <w:iCs/>
                            <w:sz w:val="20"/>
                          </w:rPr>
                        </m:ctrlPr>
                      </m:naryPr>
                      <m:sub>
                        <m:r>
                          <w:rPr>
                            <w:rFonts w:ascii="Cambria Math" w:hAnsi="Cambria Math"/>
                            <w:sz w:val="20"/>
                          </w:rPr>
                          <m:t>i</m:t>
                        </m:r>
                        <m:r>
                          <w:rPr>
                            <w:rFonts w:ascii="Cambria Math" w:hAnsi="Cambria Math"/>
                            <w:sz w:val="20"/>
                            <w:lang w:val="en-US"/>
                          </w:rPr>
                          <m:t>=1</m:t>
                        </m:r>
                      </m:sub>
                      <m:sup>
                        <m:r>
                          <w:rPr>
                            <w:rFonts w:ascii="Cambria Math" w:hAnsi="Cambria Math"/>
                            <w:sz w:val="20"/>
                          </w:rPr>
                          <m:t>n</m:t>
                        </m:r>
                      </m:sup>
                      <m:e>
                        <m:d>
                          <m:dPr>
                            <m:begChr m:val="{"/>
                            <m:endChr m:val="}"/>
                            <m:ctrlPr>
                              <w:rPr>
                                <w:rFonts w:ascii="Cambria Math" w:hAnsi="Cambria Math"/>
                                <w:i/>
                                <w:iCs/>
                                <w:sz w:val="20"/>
                              </w:rPr>
                            </m:ctrlPr>
                          </m:dPr>
                          <m:e>
                            <m:d>
                              <m:dPr>
                                <m:ctrlPr>
                                  <w:rPr>
                                    <w:rFonts w:ascii="Cambria Math" w:hAnsi="Cambria Math"/>
                                    <w:i/>
                                    <w:iCs/>
                                    <w:sz w:val="20"/>
                                  </w:rPr>
                                </m:ctrlPr>
                              </m:dPr>
                              <m:e>
                                <m:f>
                                  <m:fPr>
                                    <m:type m:val="noBar"/>
                                    <m:ctrlPr>
                                      <w:rPr>
                                        <w:rFonts w:ascii="Cambria Math" w:hAnsi="Cambria Math"/>
                                        <w:i/>
                                        <w:iCs/>
                                        <w:sz w:val="20"/>
                                      </w:rPr>
                                    </m:ctrlPr>
                                  </m:fPr>
                                  <m:num>
                                    <m:r>
                                      <w:rPr>
                                        <w:rFonts w:ascii="Cambria Math" w:hAnsi="Cambria Math"/>
                                        <w:sz w:val="20"/>
                                      </w:rPr>
                                      <m:t>n</m:t>
                                    </m:r>
                                    <m:r>
                                      <w:rPr>
                                        <w:rFonts w:ascii="Cambria Math" w:hAnsi="Cambria Math"/>
                                        <w:sz w:val="20"/>
                                        <w:lang w:val="en-US"/>
                                      </w:rPr>
                                      <m:t>-1</m:t>
                                    </m:r>
                                  </m:num>
                                  <m:den>
                                    <m:r>
                                      <w:rPr>
                                        <w:rFonts w:ascii="Cambria Math" w:hAnsi="Cambria Math"/>
                                        <w:sz w:val="20"/>
                                      </w:rPr>
                                      <m:t>n</m:t>
                                    </m:r>
                                    <m:r>
                                      <w:rPr>
                                        <w:rFonts w:ascii="Cambria Math" w:hAnsi="Cambria Math"/>
                                        <w:sz w:val="20"/>
                                        <w:lang w:val="en-US"/>
                                      </w:rPr>
                                      <m:t>-</m:t>
                                    </m:r>
                                    <m:r>
                                      <w:rPr>
                                        <w:rFonts w:ascii="Cambria Math" w:hAnsi="Cambria Math"/>
                                        <w:sz w:val="20"/>
                                      </w:rPr>
                                      <m:t>i</m:t>
                                    </m:r>
                                  </m:den>
                                </m:f>
                              </m:e>
                            </m:d>
                            <m:sSup>
                              <m:sSupPr>
                                <m:ctrlPr>
                                  <w:rPr>
                                    <w:rFonts w:ascii="Cambria Math" w:hAnsi="Cambria Math"/>
                                    <w:i/>
                                    <w:iCs/>
                                    <w:sz w:val="20"/>
                                  </w:rPr>
                                </m:ctrlPr>
                              </m:sSupPr>
                              <m:e>
                                <m:d>
                                  <m:dPr>
                                    <m:begChr m:val="["/>
                                    <m:endChr m:val="]"/>
                                    <m:ctrlPr>
                                      <w:rPr>
                                        <w:rFonts w:ascii="Cambria Math" w:hAnsi="Cambria Math"/>
                                        <w:i/>
                                        <w:iCs/>
                                        <w:sz w:val="20"/>
                                      </w:rPr>
                                    </m:ctrlPr>
                                  </m:dPr>
                                  <m:e>
                                    <m:r>
                                      <w:rPr>
                                        <w:rFonts w:ascii="Cambria Math" w:hAnsi="Cambria Math"/>
                                        <w:sz w:val="20"/>
                                        <w:lang w:val="en-US"/>
                                      </w:rPr>
                                      <m:t>(1-</m:t>
                                    </m:r>
                                    <m:sSub>
                                      <m:sSubPr>
                                        <m:ctrlPr>
                                          <w:rPr>
                                            <w:rFonts w:ascii="Cambria Math" w:hAnsi="Cambria Math"/>
                                            <w:i/>
                                            <w:iCs/>
                                            <w:sz w:val="20"/>
                                          </w:rPr>
                                        </m:ctrlPr>
                                      </m:sSubPr>
                                      <m:e>
                                        <m:r>
                                          <w:rPr>
                                            <w:rFonts w:ascii="Cambria Math" w:hAnsi="Cambria Math"/>
                                            <w:sz w:val="20"/>
                                          </w:rPr>
                                          <m:t>p</m:t>
                                        </m:r>
                                      </m:e>
                                      <m:sub>
                                        <m:r>
                                          <w:rPr>
                                            <w:rFonts w:ascii="Cambria Math" w:hAnsi="Cambria Math"/>
                                            <w:sz w:val="20"/>
                                            <w:lang w:val="en-US"/>
                                          </w:rPr>
                                          <m:t>1</m:t>
                                        </m:r>
                                      </m:sub>
                                    </m:sSub>
                                    <m:r>
                                      <w:rPr>
                                        <w:rFonts w:ascii="Cambria Math" w:hAnsi="Cambria Math"/>
                                        <w:sz w:val="20"/>
                                        <w:lang w:val="en-US"/>
                                      </w:rPr>
                                      <m:t>)</m:t>
                                    </m:r>
                                    <m:sSub>
                                      <m:sSubPr>
                                        <m:ctrlPr>
                                          <w:rPr>
                                            <w:rFonts w:ascii="Cambria Math" w:hAnsi="Cambria Math"/>
                                            <w:i/>
                                            <w:iCs/>
                                            <w:sz w:val="20"/>
                                          </w:rPr>
                                        </m:ctrlPr>
                                      </m:sSubPr>
                                      <m:e>
                                        <m:r>
                                          <w:rPr>
                                            <w:rFonts w:ascii="Cambria Math" w:hAnsi="Cambria Math"/>
                                            <w:sz w:val="20"/>
                                          </w:rPr>
                                          <m:t>p</m:t>
                                        </m:r>
                                      </m:e>
                                      <m:sub>
                                        <m:r>
                                          <w:rPr>
                                            <w:rFonts w:ascii="Cambria Math" w:hAnsi="Cambria Math"/>
                                            <w:sz w:val="20"/>
                                            <w:lang w:val="en-US"/>
                                          </w:rPr>
                                          <m:t>4</m:t>
                                        </m:r>
                                      </m:sub>
                                    </m:sSub>
                                  </m:e>
                                </m:d>
                              </m:e>
                              <m:sup>
                                <m:r>
                                  <w:rPr>
                                    <w:rFonts w:ascii="Cambria Math" w:hAnsi="Cambria Math"/>
                                    <w:sz w:val="20"/>
                                  </w:rPr>
                                  <m:t>n</m:t>
                                </m:r>
                                <m:r>
                                  <w:rPr>
                                    <w:rFonts w:ascii="Cambria Math" w:hAnsi="Cambria Math"/>
                                    <w:sz w:val="20"/>
                                    <w:lang w:val="en-US"/>
                                  </w:rPr>
                                  <m:t>-</m:t>
                                </m:r>
                                <m:r>
                                  <w:rPr>
                                    <w:rFonts w:ascii="Cambria Math" w:hAnsi="Cambria Math"/>
                                    <w:sz w:val="20"/>
                                  </w:rPr>
                                  <m:t>i</m:t>
                                </m:r>
                              </m:sup>
                            </m:sSup>
                            <m:sSub>
                              <m:sSubPr>
                                <m:ctrlPr>
                                  <w:rPr>
                                    <w:rFonts w:ascii="Cambria Math" w:hAnsi="Cambria Math"/>
                                    <w:i/>
                                    <w:iCs/>
                                    <w:sz w:val="20"/>
                                  </w:rPr>
                                </m:ctrlPr>
                              </m:sSubPr>
                              <m:e>
                                <m:r>
                                  <w:rPr>
                                    <w:rFonts w:ascii="Cambria Math" w:hAnsi="Cambria Math"/>
                                    <w:sz w:val="20"/>
                                  </w:rPr>
                                  <m:t>p</m:t>
                                </m:r>
                              </m:e>
                              <m:sub>
                                <m:r>
                                  <w:rPr>
                                    <w:rFonts w:ascii="Cambria Math" w:hAnsi="Cambria Math"/>
                                    <w:sz w:val="20"/>
                                    <w:lang w:val="en-US"/>
                                  </w:rPr>
                                  <m:t>1</m:t>
                                </m:r>
                              </m:sub>
                            </m:sSub>
                            <m:sSub>
                              <m:sSubPr>
                                <m:ctrlPr>
                                  <w:rPr>
                                    <w:rFonts w:ascii="Cambria Math" w:hAnsi="Cambria Math"/>
                                    <w:i/>
                                    <w:iCs/>
                                    <w:sz w:val="20"/>
                                  </w:rPr>
                                </m:ctrlPr>
                              </m:sSubPr>
                              <m:e>
                                <m:r>
                                  <w:rPr>
                                    <w:rFonts w:ascii="Cambria Math" w:hAnsi="Cambria Math"/>
                                    <w:sz w:val="20"/>
                                  </w:rPr>
                                  <m:t>p</m:t>
                                </m:r>
                              </m:e>
                              <m:sub>
                                <m:r>
                                  <w:rPr>
                                    <w:rFonts w:ascii="Cambria Math" w:hAnsi="Cambria Math"/>
                                    <w:sz w:val="20"/>
                                    <w:lang w:val="en-US"/>
                                  </w:rPr>
                                  <m:t>2,</m:t>
                                </m:r>
                                <m:r>
                                  <w:rPr>
                                    <w:rFonts w:ascii="Cambria Math" w:hAnsi="Cambria Math"/>
                                    <w:sz w:val="20"/>
                                  </w:rPr>
                                  <m:t>i</m:t>
                                </m:r>
                              </m:sub>
                            </m:sSub>
                            <m:nary>
                              <m:naryPr>
                                <m:chr m:val="∏"/>
                                <m:limLoc m:val="undOvr"/>
                                <m:ctrlPr>
                                  <w:rPr>
                                    <w:rFonts w:ascii="Cambria Math" w:hAnsi="Cambria Math"/>
                                    <w:i/>
                                    <w:iCs/>
                                    <w:sz w:val="20"/>
                                  </w:rPr>
                                </m:ctrlPr>
                              </m:naryPr>
                              <m:sub>
                                <m:r>
                                  <w:rPr>
                                    <w:rFonts w:ascii="Cambria Math" w:hAnsi="Cambria Math"/>
                                    <w:sz w:val="20"/>
                                  </w:rPr>
                                  <m:t>j</m:t>
                                </m:r>
                                <m:r>
                                  <w:rPr>
                                    <w:rFonts w:ascii="Cambria Math" w:hAnsi="Cambria Math"/>
                                    <w:sz w:val="20"/>
                                    <w:lang w:val="en-US"/>
                                  </w:rPr>
                                  <m:t>=1</m:t>
                                </m:r>
                              </m:sub>
                              <m:sup>
                                <m:r>
                                  <w:rPr>
                                    <w:rFonts w:ascii="Cambria Math" w:hAnsi="Cambria Math"/>
                                    <w:sz w:val="20"/>
                                  </w:rPr>
                                  <m:t>i</m:t>
                                </m:r>
                                <m:r>
                                  <w:rPr>
                                    <w:rFonts w:ascii="Cambria Math" w:hAnsi="Cambria Math"/>
                                    <w:sz w:val="20"/>
                                    <w:lang w:val="en-US"/>
                                  </w:rPr>
                                  <m:t>-1</m:t>
                                </m:r>
                              </m:sup>
                              <m:e>
                                <m:sSub>
                                  <m:sSubPr>
                                    <m:ctrlPr>
                                      <w:rPr>
                                        <w:rFonts w:ascii="Cambria Math" w:hAnsi="Cambria Math"/>
                                        <w:i/>
                                        <w:iCs/>
                                        <w:sz w:val="20"/>
                                      </w:rPr>
                                    </m:ctrlPr>
                                  </m:sSubPr>
                                  <m:e>
                                    <m:r>
                                      <w:rPr>
                                        <w:rFonts w:ascii="Cambria Math" w:hAnsi="Cambria Math"/>
                                        <w:sz w:val="20"/>
                                      </w:rPr>
                                      <m:t>p</m:t>
                                    </m:r>
                                  </m:e>
                                  <m:sub>
                                    <m:r>
                                      <w:rPr>
                                        <w:rFonts w:ascii="Cambria Math" w:hAnsi="Cambria Math"/>
                                        <w:sz w:val="20"/>
                                        <w:lang w:val="en-US"/>
                                      </w:rPr>
                                      <m:t>1</m:t>
                                    </m:r>
                                  </m:sub>
                                </m:sSub>
                                <m:sSub>
                                  <m:sSubPr>
                                    <m:ctrlPr>
                                      <w:rPr>
                                        <w:rFonts w:ascii="Cambria Math" w:hAnsi="Cambria Math"/>
                                        <w:i/>
                                        <w:iCs/>
                                        <w:sz w:val="20"/>
                                      </w:rPr>
                                    </m:ctrlPr>
                                  </m:sSubPr>
                                  <m:e>
                                    <m:r>
                                      <w:rPr>
                                        <w:rFonts w:ascii="Cambria Math" w:hAnsi="Cambria Math"/>
                                        <w:sz w:val="20"/>
                                        <w:lang w:val="en-US"/>
                                      </w:rPr>
                                      <m:t>p</m:t>
                                    </m:r>
                                  </m:e>
                                  <m:sub>
                                    <m:r>
                                      <w:rPr>
                                        <w:rFonts w:ascii="Cambria Math" w:hAnsi="Cambria Math"/>
                                        <w:sz w:val="20"/>
                                        <w:lang w:val="en-US"/>
                                      </w:rPr>
                                      <m:t>3</m:t>
                                    </m:r>
                                  </m:sub>
                                </m:sSub>
                                <m:r>
                                  <w:rPr>
                                    <w:rFonts w:ascii="Cambria Math" w:hAnsi="Cambria Math"/>
                                    <w:sz w:val="20"/>
                                    <w:lang w:val="en-US"/>
                                  </w:rPr>
                                  <m:t>(1-</m:t>
                                </m:r>
                                <m:sSub>
                                  <m:sSubPr>
                                    <m:ctrlPr>
                                      <w:rPr>
                                        <w:rFonts w:ascii="Cambria Math" w:hAnsi="Cambria Math"/>
                                        <w:i/>
                                        <w:iCs/>
                                        <w:sz w:val="20"/>
                                      </w:rPr>
                                    </m:ctrlPr>
                                  </m:sSubPr>
                                  <m:e>
                                    <m:r>
                                      <w:rPr>
                                        <w:rFonts w:ascii="Cambria Math" w:hAnsi="Cambria Math"/>
                                        <w:sz w:val="20"/>
                                      </w:rPr>
                                      <m:t>p</m:t>
                                    </m:r>
                                  </m:e>
                                  <m:sub>
                                    <m:r>
                                      <w:rPr>
                                        <w:rFonts w:ascii="Cambria Math" w:hAnsi="Cambria Math"/>
                                        <w:sz w:val="20"/>
                                        <w:lang w:val="en-US"/>
                                      </w:rPr>
                                      <m:t>2,</m:t>
                                    </m:r>
                                    <m:r>
                                      <w:rPr>
                                        <w:rFonts w:ascii="Cambria Math" w:hAnsi="Cambria Math"/>
                                        <w:sz w:val="20"/>
                                      </w:rPr>
                                      <m:t>j</m:t>
                                    </m:r>
                                  </m:sub>
                                </m:sSub>
                                <m:r>
                                  <w:rPr>
                                    <w:rFonts w:ascii="Cambria Math" w:hAnsi="Cambria Math"/>
                                    <w:sz w:val="20"/>
                                    <w:lang w:val="en-US"/>
                                  </w:rPr>
                                  <m:t>)</m:t>
                                </m:r>
                              </m:e>
                            </m:nary>
                          </m:e>
                        </m:d>
                      </m:e>
                    </m:nary>
                  </m:e>
                </m:nary>
              </m:oMath>
            </m:oMathPara>
          </w:p>
          <w:p w14:paraId="246A90EA" w14:textId="40138A0E" w:rsidR="002E7068" w:rsidRPr="007C7456" w:rsidRDefault="002E7068" w:rsidP="002B45B3">
            <w:pPr>
              <w:rPr>
                <w:sz w:val="20"/>
              </w:rPr>
            </w:pPr>
          </w:p>
        </w:tc>
        <w:tc>
          <w:tcPr>
            <w:tcW w:w="0" w:type="auto"/>
          </w:tcPr>
          <w:p w14:paraId="1D294223" w14:textId="47C1FB4E" w:rsidR="002E7068" w:rsidRPr="007C7456" w:rsidRDefault="002E7068" w:rsidP="002B45B3">
            <w:pPr>
              <w:rPr>
                <w:sz w:val="20"/>
              </w:rPr>
            </w:pPr>
            <w:r w:rsidRPr="007C7456">
              <w:rPr>
                <w:sz w:val="20"/>
              </w:rPr>
              <w:t xml:space="preserve">1 HARQ retransmission, </w:t>
            </w:r>
            <w:r w:rsidRPr="007C7456">
              <w:rPr>
                <w:b/>
                <w:sz w:val="20"/>
              </w:rPr>
              <w:t>7os sTTI</w:t>
            </w:r>
            <w:r w:rsidRPr="007C7456">
              <w:rPr>
                <w:sz w:val="20"/>
              </w:rPr>
              <w:t>:</w:t>
            </w:r>
          </w:p>
          <w:p w14:paraId="2CD8EDE6" w14:textId="2EF9F4C2" w:rsidR="007C7456" w:rsidRPr="007C7456" w:rsidRDefault="000D364B" w:rsidP="007C7456">
            <w:pPr>
              <w:rPr>
                <w:sz w:val="20"/>
              </w:rPr>
            </w:pPr>
            <m:oMathPara>
              <m:oMath>
                <m:sSub>
                  <m:sSubPr>
                    <m:ctrlPr>
                      <w:rPr>
                        <w:rFonts w:ascii="Cambria Math" w:hAnsi="Cambria Math"/>
                        <w:i/>
                        <w:sz w:val="20"/>
                      </w:rPr>
                    </m:ctrlPr>
                  </m:sSubPr>
                  <m:e>
                    <m:r>
                      <w:rPr>
                        <w:rFonts w:ascii="Cambria Math" w:hAnsi="Cambria Math"/>
                        <w:sz w:val="20"/>
                      </w:rPr>
                      <m:t>p</m:t>
                    </m:r>
                  </m:e>
                  <m:sub>
                    <m:r>
                      <w:rPr>
                        <w:rFonts w:ascii="Cambria Math" w:hAnsi="Cambria Math"/>
                        <w:sz w:val="20"/>
                      </w:rPr>
                      <m:t>t</m:t>
                    </m:r>
                  </m:sub>
                </m:sSub>
                <m:r>
                  <w:rPr>
                    <w:rFonts w:ascii="Cambria Math" w:hAnsi="Cambria Math"/>
                    <w:sz w:val="20"/>
                  </w:rPr>
                  <m:t>=</m:t>
                </m:r>
                <m:sSub>
                  <m:sSubPr>
                    <m:ctrlPr>
                      <w:rPr>
                        <w:rFonts w:ascii="Cambria Math" w:hAnsi="Cambria Math"/>
                        <w:i/>
                        <w:sz w:val="20"/>
                      </w:rPr>
                    </m:ctrlPr>
                  </m:sSubPr>
                  <m:e>
                    <m:r>
                      <w:rPr>
                        <w:rFonts w:ascii="Cambria Math" w:hAnsi="Cambria Math"/>
                        <w:sz w:val="20"/>
                      </w:rPr>
                      <m:t>p</m:t>
                    </m:r>
                  </m:e>
                  <m:sub>
                    <m:r>
                      <w:rPr>
                        <w:rFonts w:ascii="Cambria Math" w:hAnsi="Cambria Math"/>
                        <w:sz w:val="20"/>
                      </w:rPr>
                      <m:t>2,1</m:t>
                    </m:r>
                  </m:sub>
                </m:sSub>
                <m:r>
                  <w:rPr>
                    <w:rFonts w:ascii="Cambria Math" w:hAnsi="Cambria Math"/>
                    <w:sz w:val="20"/>
                  </w:rPr>
                  <m:t>+</m:t>
                </m:r>
                <m:nary>
                  <m:naryPr>
                    <m:chr m:val="∑"/>
                    <m:limLoc m:val="undOvr"/>
                    <m:ctrlPr>
                      <w:rPr>
                        <w:rFonts w:ascii="Cambria Math" w:hAnsi="Cambria Math"/>
                        <w:i/>
                        <w:sz w:val="20"/>
                      </w:rPr>
                    </m:ctrlPr>
                  </m:naryPr>
                  <m:sub>
                    <m:r>
                      <w:rPr>
                        <w:rFonts w:ascii="Cambria Math" w:hAnsi="Cambria Math"/>
                        <w:sz w:val="20"/>
                      </w:rPr>
                      <m:t>n=2</m:t>
                    </m:r>
                  </m:sub>
                  <m:sup>
                    <m:r>
                      <w:rPr>
                        <w:rFonts w:ascii="Cambria Math" w:hAnsi="Cambria Math"/>
                        <w:sz w:val="20"/>
                      </w:rPr>
                      <m:t>2</m:t>
                    </m:r>
                  </m:sup>
                  <m:e>
                    <m:sSub>
                      <m:sSubPr>
                        <m:ctrlPr>
                          <w:rPr>
                            <w:rFonts w:ascii="Cambria Math" w:hAnsi="Cambria Math"/>
                            <w:i/>
                            <w:sz w:val="20"/>
                          </w:rPr>
                        </m:ctrlPr>
                      </m:sSubPr>
                      <m:e>
                        <m:r>
                          <w:rPr>
                            <w:rFonts w:ascii="Cambria Math" w:hAnsi="Cambria Math"/>
                            <w:sz w:val="20"/>
                          </w:rPr>
                          <m:t>p</m:t>
                        </m:r>
                      </m:e>
                      <m:sub>
                        <m:r>
                          <w:rPr>
                            <w:rFonts w:ascii="Cambria Math" w:hAnsi="Cambria Math"/>
                            <w:sz w:val="20"/>
                          </w:rPr>
                          <m:t>1</m:t>
                        </m:r>
                      </m:sub>
                    </m:sSub>
                    <m:sSub>
                      <m:sSubPr>
                        <m:ctrlPr>
                          <w:rPr>
                            <w:rFonts w:ascii="Cambria Math" w:hAnsi="Cambria Math"/>
                            <w:i/>
                            <w:sz w:val="20"/>
                          </w:rPr>
                        </m:ctrlPr>
                      </m:sSubPr>
                      <m:e>
                        <m:r>
                          <w:rPr>
                            <w:rFonts w:ascii="Cambria Math" w:hAnsi="Cambria Math"/>
                            <w:sz w:val="20"/>
                          </w:rPr>
                          <m:t>p</m:t>
                        </m:r>
                      </m:e>
                      <m:sub>
                        <m:r>
                          <w:rPr>
                            <w:rFonts w:ascii="Cambria Math" w:hAnsi="Cambria Math"/>
                            <w:sz w:val="20"/>
                          </w:rPr>
                          <m:t>2,n</m:t>
                        </m:r>
                      </m:sub>
                    </m:sSub>
                    <m:nary>
                      <m:naryPr>
                        <m:chr m:val="∏"/>
                        <m:limLoc m:val="undOvr"/>
                        <m:ctrlPr>
                          <w:rPr>
                            <w:rFonts w:ascii="Cambria Math" w:hAnsi="Cambria Math"/>
                            <w:i/>
                            <w:sz w:val="20"/>
                          </w:rPr>
                        </m:ctrlPr>
                      </m:naryPr>
                      <m:sub>
                        <m:r>
                          <w:rPr>
                            <w:rFonts w:ascii="Cambria Math" w:hAnsi="Cambria Math"/>
                            <w:sz w:val="20"/>
                          </w:rPr>
                          <m:t>i=2</m:t>
                        </m:r>
                      </m:sub>
                      <m:sup>
                        <m:r>
                          <w:rPr>
                            <w:rFonts w:ascii="Cambria Math" w:hAnsi="Cambria Math"/>
                            <w:sz w:val="20"/>
                          </w:rPr>
                          <m:t>n-1</m:t>
                        </m:r>
                      </m:sup>
                      <m:e>
                        <m:r>
                          <w:rPr>
                            <w:rFonts w:ascii="Cambria Math" w:hAnsi="Cambria Math"/>
                            <w:sz w:val="20"/>
                          </w:rPr>
                          <m:t>(1-</m:t>
                        </m:r>
                        <m:sSub>
                          <m:sSubPr>
                            <m:ctrlPr>
                              <w:rPr>
                                <w:rFonts w:ascii="Cambria Math" w:hAnsi="Cambria Math"/>
                                <w:i/>
                                <w:sz w:val="20"/>
                              </w:rPr>
                            </m:ctrlPr>
                          </m:sSubPr>
                          <m:e>
                            <m:r>
                              <w:rPr>
                                <w:rFonts w:ascii="Cambria Math" w:hAnsi="Cambria Math"/>
                                <w:sz w:val="20"/>
                              </w:rPr>
                              <m:t>p</m:t>
                            </m:r>
                          </m:e>
                          <m:sub>
                            <m:r>
                              <w:rPr>
                                <w:rFonts w:ascii="Cambria Math" w:hAnsi="Cambria Math"/>
                                <w:sz w:val="20"/>
                              </w:rPr>
                              <m:t>1</m:t>
                            </m:r>
                          </m:sub>
                        </m:sSub>
                        <m:sSub>
                          <m:sSubPr>
                            <m:ctrlPr>
                              <w:rPr>
                                <w:rFonts w:ascii="Cambria Math" w:hAnsi="Cambria Math"/>
                                <w:i/>
                                <w:sz w:val="20"/>
                              </w:rPr>
                            </m:ctrlPr>
                          </m:sSubPr>
                          <m:e>
                            <m:r>
                              <w:rPr>
                                <w:rFonts w:ascii="Cambria Math" w:hAnsi="Cambria Math"/>
                                <w:sz w:val="20"/>
                              </w:rPr>
                              <m:t>p</m:t>
                            </m:r>
                          </m:e>
                          <m:sub>
                            <m:r>
                              <w:rPr>
                                <w:rFonts w:ascii="Cambria Math" w:hAnsi="Cambria Math"/>
                                <w:sz w:val="20"/>
                              </w:rPr>
                              <m:t>2,i</m:t>
                            </m:r>
                          </m:sub>
                        </m:sSub>
                      </m:e>
                    </m:nary>
                    <m:r>
                      <w:rPr>
                        <w:rFonts w:ascii="Cambria Math" w:hAnsi="Cambria Math"/>
                        <w:sz w:val="20"/>
                      </w:rPr>
                      <m:t>)</m:t>
                    </m:r>
                  </m:e>
                </m:nary>
              </m:oMath>
            </m:oMathPara>
          </w:p>
          <w:p w14:paraId="27463322" w14:textId="652A8FBB" w:rsidR="002E7068" w:rsidRPr="007C7456" w:rsidRDefault="002E7068" w:rsidP="002B45B3">
            <w:pPr>
              <w:rPr>
                <w:sz w:val="20"/>
              </w:rPr>
            </w:pPr>
          </w:p>
        </w:tc>
        <w:tc>
          <w:tcPr>
            <w:tcW w:w="0" w:type="auto"/>
          </w:tcPr>
          <w:p w14:paraId="4B2455D3" w14:textId="77777777" w:rsidR="002E7068" w:rsidRPr="007C7456" w:rsidRDefault="002E7068" w:rsidP="002B45B3">
            <w:pPr>
              <w:rPr>
                <w:sz w:val="20"/>
              </w:rPr>
            </w:pPr>
            <w:r w:rsidRPr="007C7456">
              <w:rPr>
                <w:sz w:val="20"/>
              </w:rPr>
              <w:t>-</w:t>
            </w:r>
          </w:p>
        </w:tc>
      </w:tr>
    </w:tbl>
    <w:p w14:paraId="2F6EA5B1" w14:textId="291EFE93" w:rsidR="00E40EED" w:rsidRDefault="00E40EED" w:rsidP="00D87E73"/>
    <w:p w14:paraId="42F2D6CB" w14:textId="1ECFBA01" w:rsidR="003E1227" w:rsidRPr="00EA75C3" w:rsidRDefault="003E1227" w:rsidP="00AB6E47">
      <w:pPr>
        <w:pStyle w:val="Observation"/>
        <w:rPr>
          <w:lang w:val="en-US"/>
        </w:rPr>
      </w:pPr>
      <w:r w:rsidRPr="00EA75C3">
        <w:rPr>
          <w:lang w:val="en-US"/>
        </w:rPr>
        <w:t>With PDCP duplication over two carriers the required success rate on each carrier can be effectively reduced.</w:t>
      </w:r>
    </w:p>
    <w:p w14:paraId="687BF8E9" w14:textId="1834F6F5" w:rsidR="00AB6E47" w:rsidRPr="00EA75C3" w:rsidRDefault="00AB6E47" w:rsidP="00AB6E47">
      <w:pPr>
        <w:pStyle w:val="Observation"/>
        <w:rPr>
          <w:lang w:val="en-US"/>
        </w:rPr>
      </w:pPr>
      <w:r w:rsidRPr="00EA75C3">
        <w:rPr>
          <w:lang w:val="en-US"/>
        </w:rPr>
        <w:t>Subslot</w:t>
      </w:r>
      <w:r w:rsidR="00350626" w:rsidRPr="00EA75C3">
        <w:rPr>
          <w:lang w:val="en-US"/>
        </w:rPr>
        <w:t>-</w:t>
      </w:r>
      <w:r w:rsidRPr="00EA75C3">
        <w:rPr>
          <w:lang w:val="en-US"/>
        </w:rPr>
        <w:t>PUCCH is not required for reaching the studied targets</w:t>
      </w:r>
      <w:r w:rsidR="003E1227" w:rsidRPr="00EA75C3">
        <w:rPr>
          <w:lang w:val="en-US"/>
        </w:rPr>
        <w:t>.</w:t>
      </w:r>
    </w:p>
    <w:p w14:paraId="27B930DB" w14:textId="76B474B2" w:rsidR="00AB6E47" w:rsidRPr="00EA75C3" w:rsidRDefault="00AB6E47" w:rsidP="00AB6E47">
      <w:pPr>
        <w:pStyle w:val="Observation"/>
        <w:rPr>
          <w:lang w:val="en-US"/>
        </w:rPr>
      </w:pPr>
      <w:r w:rsidRPr="00EA75C3">
        <w:rPr>
          <w:lang w:val="en-US"/>
        </w:rPr>
        <w:t>For 1ms target we r</w:t>
      </w:r>
      <w:r w:rsidR="008156B7" w:rsidRPr="00EA75C3">
        <w:rPr>
          <w:lang w:val="en-US"/>
        </w:rPr>
        <w:t>equire the use of SPS-based UL and automatic repetition in UL and DL.</w:t>
      </w:r>
    </w:p>
    <w:p w14:paraId="03EDB7EB" w14:textId="27B61222" w:rsidR="008156B7" w:rsidRPr="00EA75C3" w:rsidRDefault="008156B7" w:rsidP="00AB6E47">
      <w:pPr>
        <w:pStyle w:val="Observation"/>
        <w:rPr>
          <w:lang w:val="en-US"/>
        </w:rPr>
      </w:pPr>
      <w:r w:rsidRPr="00EA75C3">
        <w:rPr>
          <w:lang w:val="en-US"/>
        </w:rPr>
        <w:t>DL repetition is limited by PDCCH performance.</w:t>
      </w:r>
    </w:p>
    <w:p w14:paraId="25190D3E" w14:textId="77777777" w:rsidR="00AB6E47" w:rsidRPr="00EA75C3" w:rsidRDefault="00AB6E47" w:rsidP="00D87E73">
      <w:pPr>
        <w:rPr>
          <w:lang w:val="en-US"/>
        </w:rPr>
      </w:pPr>
    </w:p>
    <w:p w14:paraId="64E085BB" w14:textId="77777777" w:rsidR="00EC49EC" w:rsidRDefault="00EC49EC" w:rsidP="00EC49EC">
      <w:pPr>
        <w:pStyle w:val="Heading1"/>
      </w:pPr>
      <w:r w:rsidRPr="00CE0424">
        <w:t>Conclusion</w:t>
      </w:r>
    </w:p>
    <w:p w14:paraId="14774ADA" w14:textId="60B3FCA5" w:rsidR="00EC49EC" w:rsidRPr="00EA75C3" w:rsidRDefault="00EC49EC" w:rsidP="00EC49EC">
      <w:pPr>
        <w:rPr>
          <w:lang w:val="en-US"/>
        </w:rPr>
      </w:pPr>
      <w:r w:rsidRPr="00EA75C3">
        <w:rPr>
          <w:lang w:val="en-US"/>
        </w:rPr>
        <w:t xml:space="preserve">In Section </w:t>
      </w:r>
      <w:r>
        <w:fldChar w:fldCharType="begin"/>
      </w:r>
      <w:r w:rsidRPr="00EA75C3">
        <w:rPr>
          <w:lang w:val="en-US"/>
        </w:rPr>
        <w:instrText xml:space="preserve"> REF _Ref494387669 \r \h </w:instrText>
      </w:r>
      <w:r>
        <w:fldChar w:fldCharType="separate"/>
      </w:r>
      <w:r w:rsidRPr="00EA75C3">
        <w:rPr>
          <w:lang w:val="en-US"/>
        </w:rPr>
        <w:t>2</w:t>
      </w:r>
      <w:r>
        <w:fldChar w:fldCharType="end"/>
      </w:r>
      <w:r w:rsidRPr="00EA75C3">
        <w:rPr>
          <w:lang w:val="en-US"/>
        </w:rPr>
        <w:t xml:space="preserve"> we made the following observations</w:t>
      </w:r>
      <w:r w:rsidR="00285BD2" w:rsidRPr="00EA75C3">
        <w:rPr>
          <w:lang w:val="en-US"/>
        </w:rPr>
        <w:t>:</w:t>
      </w:r>
    </w:p>
    <w:p w14:paraId="1B293DCF" w14:textId="6F4D8A33" w:rsidR="003E1227" w:rsidRPr="00EA75C3" w:rsidRDefault="00F604BC" w:rsidP="00F604BC">
      <w:pPr>
        <w:pStyle w:val="Observation"/>
        <w:numPr>
          <w:ilvl w:val="0"/>
          <w:numId w:val="22"/>
        </w:numPr>
        <w:rPr>
          <w:lang w:val="en-US"/>
        </w:rPr>
      </w:pPr>
      <w:r w:rsidRPr="00EA75C3">
        <w:rPr>
          <w:lang w:val="en-US"/>
        </w:rPr>
        <w:t>With PDCP duplication over two carriers the required success rate on each carrier can be effectively reduced.</w:t>
      </w:r>
    </w:p>
    <w:p w14:paraId="18E750C2" w14:textId="09F1C542" w:rsidR="00285BD2" w:rsidRPr="00EA75C3" w:rsidRDefault="00285BD2" w:rsidP="00285BD2">
      <w:pPr>
        <w:pStyle w:val="Observation"/>
        <w:numPr>
          <w:ilvl w:val="0"/>
          <w:numId w:val="22"/>
        </w:numPr>
        <w:rPr>
          <w:lang w:val="en-US"/>
        </w:rPr>
      </w:pPr>
      <w:r w:rsidRPr="00EA75C3">
        <w:rPr>
          <w:lang w:val="en-US"/>
        </w:rPr>
        <w:t>Sub-slot PUCCH is not required for reaching the studied targets</w:t>
      </w:r>
      <w:r w:rsidR="003E1227" w:rsidRPr="00EA75C3">
        <w:rPr>
          <w:lang w:val="en-US"/>
        </w:rPr>
        <w:t>.</w:t>
      </w:r>
    </w:p>
    <w:p w14:paraId="7D11EA08" w14:textId="77777777" w:rsidR="00285BD2" w:rsidRPr="00EA75C3" w:rsidRDefault="00285BD2" w:rsidP="00285BD2">
      <w:pPr>
        <w:pStyle w:val="Observation"/>
        <w:rPr>
          <w:lang w:val="en-US"/>
        </w:rPr>
      </w:pPr>
      <w:r w:rsidRPr="00EA75C3">
        <w:rPr>
          <w:lang w:val="en-US"/>
        </w:rPr>
        <w:t>For 1ms target we require the use of SPS-based UL and automatic repetition in UL and DL.</w:t>
      </w:r>
    </w:p>
    <w:p w14:paraId="334C20A7" w14:textId="0EE26FAE" w:rsidR="00285BD2" w:rsidRPr="00EA75C3" w:rsidRDefault="00285BD2" w:rsidP="00285BD2">
      <w:pPr>
        <w:pStyle w:val="Observation"/>
        <w:rPr>
          <w:lang w:val="en-US"/>
        </w:rPr>
      </w:pPr>
      <w:r w:rsidRPr="00EA75C3">
        <w:rPr>
          <w:lang w:val="en-US"/>
        </w:rPr>
        <w:t>DL repetition is limited by PDCCH performance.</w:t>
      </w:r>
    </w:p>
    <w:p w14:paraId="722AE154" w14:textId="61B59876" w:rsidR="00EC49EC" w:rsidRPr="00EA75C3" w:rsidRDefault="00EC49EC" w:rsidP="00EC49EC">
      <w:pPr>
        <w:rPr>
          <w:lang w:val="en-US"/>
        </w:rPr>
      </w:pPr>
    </w:p>
    <w:p w14:paraId="721358E3" w14:textId="77777777" w:rsidR="00EC49EC" w:rsidRPr="00CE0424" w:rsidRDefault="00EC49EC" w:rsidP="00EC49EC">
      <w:pPr>
        <w:pStyle w:val="Heading1"/>
      </w:pPr>
      <w:r w:rsidRPr="00CE0424">
        <w:t>References</w:t>
      </w:r>
    </w:p>
    <w:p w14:paraId="3F821E55" w14:textId="132B7560" w:rsidR="003A7EF3" w:rsidRPr="00EA75C3" w:rsidRDefault="00EC49EC" w:rsidP="001C626B">
      <w:pPr>
        <w:pStyle w:val="Reference"/>
        <w:rPr>
          <w:lang w:val="en-US"/>
        </w:rPr>
      </w:pPr>
      <w:bookmarkStart w:id="19" w:name="_Ref476919366"/>
      <w:r w:rsidRPr="00EA75C3">
        <w:rPr>
          <w:lang w:val="en-US"/>
        </w:rPr>
        <w:t>RAN1, Chairman’s Notes, 3GPP TSG RAN WG1 Meeting #88bis, April 2017.</w:t>
      </w:r>
      <w:bookmarkEnd w:id="19"/>
    </w:p>
    <w:p w14:paraId="0542A60A" w14:textId="568288A4" w:rsidR="00D87E73" w:rsidRPr="00EA75C3" w:rsidRDefault="00D87E73" w:rsidP="001C626B">
      <w:pPr>
        <w:pStyle w:val="Reference"/>
        <w:rPr>
          <w:lang w:val="en-US"/>
        </w:rPr>
      </w:pPr>
      <w:bookmarkStart w:id="20" w:name="_Ref505960178"/>
      <w:r w:rsidRPr="00EA75C3">
        <w:rPr>
          <w:rFonts w:cs="Arial"/>
          <w:color w:val="000000" w:themeColor="text1"/>
          <w:highlight w:val="yellow"/>
          <w:lang w:val="en-US"/>
        </w:rPr>
        <w:lastRenderedPageBreak/>
        <w:t>R1-</w:t>
      </w:r>
      <w:r w:rsidR="002771FD" w:rsidRPr="00EA75C3">
        <w:rPr>
          <w:rFonts w:cs="Arial"/>
          <w:color w:val="000000" w:themeColor="text1"/>
          <w:highlight w:val="yellow"/>
          <w:lang w:val="en-US"/>
        </w:rPr>
        <w:t>18</w:t>
      </w:r>
      <w:r w:rsidR="009555ED" w:rsidRPr="00EA75C3">
        <w:rPr>
          <w:rFonts w:cs="Arial"/>
          <w:color w:val="000000" w:themeColor="text1"/>
          <w:highlight w:val="yellow"/>
          <w:lang w:val="en-US"/>
        </w:rPr>
        <w:t>XXXX</w:t>
      </w:r>
      <w:r w:rsidRPr="00EA75C3">
        <w:rPr>
          <w:rFonts w:cs="Arial"/>
          <w:color w:val="000000" w:themeColor="text1"/>
          <w:highlight w:val="yellow"/>
          <w:lang w:val="en-US"/>
        </w:rPr>
        <w:t>,</w:t>
      </w:r>
      <w:r w:rsidRPr="00EA75C3">
        <w:rPr>
          <w:color w:val="000000" w:themeColor="text1"/>
          <w:highlight w:val="yellow"/>
          <w:lang w:val="en-US"/>
        </w:rPr>
        <w:t xml:space="preserve"> </w:t>
      </w:r>
      <w:r w:rsidRPr="00EA75C3">
        <w:rPr>
          <w:highlight w:val="yellow"/>
          <w:lang w:val="en-US"/>
        </w:rPr>
        <w:t>Latency for URLLC</w:t>
      </w:r>
      <w:bookmarkEnd w:id="20"/>
      <w:r w:rsidR="002771FD" w:rsidRPr="00EA75C3">
        <w:rPr>
          <w:lang w:val="en-US"/>
        </w:rPr>
        <w:t>.</w:t>
      </w:r>
    </w:p>
    <w:sectPr w:rsidR="00D87E73" w:rsidRPr="00EA75C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16D59D" w14:textId="77777777" w:rsidR="000D364B" w:rsidRDefault="000D364B">
      <w:r>
        <w:separator/>
      </w:r>
    </w:p>
  </w:endnote>
  <w:endnote w:type="continuationSeparator" w:id="0">
    <w:p w14:paraId="3E68F953" w14:textId="77777777" w:rsidR="000D364B" w:rsidRDefault="000D36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A1E5E0" w14:textId="77777777" w:rsidR="000D364B" w:rsidRDefault="000D364B">
      <w:r>
        <w:separator/>
      </w:r>
    </w:p>
  </w:footnote>
  <w:footnote w:type="continuationSeparator" w:id="0">
    <w:p w14:paraId="2313FFF0" w14:textId="77777777" w:rsidR="000D364B" w:rsidRDefault="000D36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5478CF9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0E88FCD6"/>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A79ED4AA"/>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6756A64"/>
    <w:multiLevelType w:val="hybridMultilevel"/>
    <w:tmpl w:val="9FA888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D84F7D"/>
    <w:multiLevelType w:val="multilevel"/>
    <w:tmpl w:val="51F231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3A80DEB"/>
    <w:multiLevelType w:val="multilevel"/>
    <w:tmpl w:val="6A246C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70E0669"/>
    <w:multiLevelType w:val="hybridMultilevel"/>
    <w:tmpl w:val="3968A906"/>
    <w:lvl w:ilvl="0" w:tplc="EDEC287A">
      <w:start w:val="1"/>
      <w:numFmt w:val="decimal"/>
      <w:pStyle w:val="Keyproposal"/>
      <w:lvlText w:val="Key 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A937D90"/>
    <w:multiLevelType w:val="multilevel"/>
    <w:tmpl w:val="AEFC8B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7B003DDE"/>
    <w:lvl w:ilvl="0" w:tplc="EA8E06C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58E3F3A"/>
    <w:multiLevelType w:val="hybridMultilevel"/>
    <w:tmpl w:val="C6F0681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6A261414"/>
    <w:multiLevelType w:val="multilevel"/>
    <w:tmpl w:val="118445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16"/>
  </w:num>
  <w:num w:numId="3">
    <w:abstractNumId w:val="13"/>
  </w:num>
  <w:num w:numId="4">
    <w:abstractNumId w:val="14"/>
  </w:num>
  <w:num w:numId="5">
    <w:abstractNumId w:val="11"/>
  </w:num>
  <w:num w:numId="6">
    <w:abstractNumId w:val="15"/>
  </w:num>
  <w:num w:numId="7">
    <w:abstractNumId w:val="18"/>
  </w:num>
  <w:num w:numId="8">
    <w:abstractNumId w:val="12"/>
  </w:num>
  <w:num w:numId="9">
    <w:abstractNumId w:val="10"/>
  </w:num>
  <w:num w:numId="10">
    <w:abstractNumId w:val="3"/>
  </w:num>
  <w:num w:numId="11">
    <w:abstractNumId w:val="2"/>
  </w:num>
  <w:num w:numId="12">
    <w:abstractNumId w:val="1"/>
  </w:num>
  <w:num w:numId="13">
    <w:abstractNumId w:val="17"/>
  </w:num>
  <w:num w:numId="14">
    <w:abstractNumId w:val="0"/>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7"/>
  </w:num>
  <w:num w:numId="18">
    <w:abstractNumId w:val="9"/>
  </w:num>
  <w:num w:numId="19">
    <w:abstractNumId w:val="6"/>
  </w:num>
  <w:num w:numId="20">
    <w:abstractNumId w:val="20"/>
  </w:num>
  <w:num w:numId="21">
    <w:abstractNumId w:val="19"/>
  </w:num>
  <w:num w:numId="22">
    <w:abstractNumId w:val="17"/>
    <w:lvlOverride w:ilvl="0">
      <w:startOverride w:val="1"/>
    </w:lvlOverride>
  </w:num>
  <w:num w:numId="23">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6446"/>
    <w:rsid w:val="00006896"/>
    <w:rsid w:val="00007CDC"/>
    <w:rsid w:val="00011B28"/>
    <w:rsid w:val="00015D15"/>
    <w:rsid w:val="0002061C"/>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24A8"/>
    <w:rsid w:val="000855EB"/>
    <w:rsid w:val="00085B52"/>
    <w:rsid w:val="0008662C"/>
    <w:rsid w:val="000866F2"/>
    <w:rsid w:val="0009009F"/>
    <w:rsid w:val="00091557"/>
    <w:rsid w:val="000924C1"/>
    <w:rsid w:val="000924F0"/>
    <w:rsid w:val="00093474"/>
    <w:rsid w:val="0009510F"/>
    <w:rsid w:val="000A1B7B"/>
    <w:rsid w:val="000A3D2E"/>
    <w:rsid w:val="000A56F2"/>
    <w:rsid w:val="000B2719"/>
    <w:rsid w:val="000B3A8F"/>
    <w:rsid w:val="000B4AB9"/>
    <w:rsid w:val="000B58C3"/>
    <w:rsid w:val="000B61E9"/>
    <w:rsid w:val="000C165A"/>
    <w:rsid w:val="000C2E19"/>
    <w:rsid w:val="000D0D07"/>
    <w:rsid w:val="000D267B"/>
    <w:rsid w:val="000D364B"/>
    <w:rsid w:val="000D4797"/>
    <w:rsid w:val="000E0527"/>
    <w:rsid w:val="000E1E92"/>
    <w:rsid w:val="000E7D6E"/>
    <w:rsid w:val="000F06D6"/>
    <w:rsid w:val="000F0EB1"/>
    <w:rsid w:val="000F1106"/>
    <w:rsid w:val="000F3BE9"/>
    <w:rsid w:val="000F3F6C"/>
    <w:rsid w:val="000F6DF3"/>
    <w:rsid w:val="000F7456"/>
    <w:rsid w:val="001005FF"/>
    <w:rsid w:val="001062FB"/>
    <w:rsid w:val="00106331"/>
    <w:rsid w:val="001063E6"/>
    <w:rsid w:val="00113CF4"/>
    <w:rsid w:val="001153EA"/>
    <w:rsid w:val="00115643"/>
    <w:rsid w:val="00116765"/>
    <w:rsid w:val="001219F5"/>
    <w:rsid w:val="00121A20"/>
    <w:rsid w:val="0012377F"/>
    <w:rsid w:val="00124314"/>
    <w:rsid w:val="00126B4A"/>
    <w:rsid w:val="00127635"/>
    <w:rsid w:val="00130407"/>
    <w:rsid w:val="00132FD0"/>
    <w:rsid w:val="001344C0"/>
    <w:rsid w:val="001346FA"/>
    <w:rsid w:val="00135252"/>
    <w:rsid w:val="00137AB5"/>
    <w:rsid w:val="00137F0B"/>
    <w:rsid w:val="00151E23"/>
    <w:rsid w:val="001521A7"/>
    <w:rsid w:val="001526E0"/>
    <w:rsid w:val="001551B5"/>
    <w:rsid w:val="001659C1"/>
    <w:rsid w:val="00165A07"/>
    <w:rsid w:val="00167B5B"/>
    <w:rsid w:val="0017078B"/>
    <w:rsid w:val="00173A8E"/>
    <w:rsid w:val="00177795"/>
    <w:rsid w:val="0018143F"/>
    <w:rsid w:val="00182B40"/>
    <w:rsid w:val="00184C83"/>
    <w:rsid w:val="00190AC1"/>
    <w:rsid w:val="0019341A"/>
    <w:rsid w:val="00195A5C"/>
    <w:rsid w:val="001963C7"/>
    <w:rsid w:val="00197DF9"/>
    <w:rsid w:val="001A1987"/>
    <w:rsid w:val="001A2564"/>
    <w:rsid w:val="001A6173"/>
    <w:rsid w:val="001A6CBA"/>
    <w:rsid w:val="001B0D97"/>
    <w:rsid w:val="001B5A5D"/>
    <w:rsid w:val="001C1CE5"/>
    <w:rsid w:val="001C3D2A"/>
    <w:rsid w:val="001C626B"/>
    <w:rsid w:val="001D0561"/>
    <w:rsid w:val="001D48BA"/>
    <w:rsid w:val="001D51BA"/>
    <w:rsid w:val="001D6291"/>
    <w:rsid w:val="001D6342"/>
    <w:rsid w:val="001D6D53"/>
    <w:rsid w:val="001E58E2"/>
    <w:rsid w:val="001E7AED"/>
    <w:rsid w:val="001F3916"/>
    <w:rsid w:val="001F4A9B"/>
    <w:rsid w:val="001F54C5"/>
    <w:rsid w:val="001F662C"/>
    <w:rsid w:val="001F7074"/>
    <w:rsid w:val="00200490"/>
    <w:rsid w:val="00201F3A"/>
    <w:rsid w:val="00203F96"/>
    <w:rsid w:val="00205B86"/>
    <w:rsid w:val="002069B2"/>
    <w:rsid w:val="00207030"/>
    <w:rsid w:val="00207D1C"/>
    <w:rsid w:val="00207FA3"/>
    <w:rsid w:val="00214DA8"/>
    <w:rsid w:val="00215423"/>
    <w:rsid w:val="002158FA"/>
    <w:rsid w:val="00220600"/>
    <w:rsid w:val="002224DB"/>
    <w:rsid w:val="00223FCB"/>
    <w:rsid w:val="002252C3"/>
    <w:rsid w:val="00225C54"/>
    <w:rsid w:val="00227060"/>
    <w:rsid w:val="00230765"/>
    <w:rsid w:val="00230797"/>
    <w:rsid w:val="002319E4"/>
    <w:rsid w:val="002335A3"/>
    <w:rsid w:val="00235632"/>
    <w:rsid w:val="00235872"/>
    <w:rsid w:val="00241559"/>
    <w:rsid w:val="002435B3"/>
    <w:rsid w:val="002458EB"/>
    <w:rsid w:val="002477A2"/>
    <w:rsid w:val="002500C8"/>
    <w:rsid w:val="00257543"/>
    <w:rsid w:val="002617E7"/>
    <w:rsid w:val="002620BF"/>
    <w:rsid w:val="00264228"/>
    <w:rsid w:val="00264334"/>
    <w:rsid w:val="00264735"/>
    <w:rsid w:val="0026473E"/>
    <w:rsid w:val="0026577A"/>
    <w:rsid w:val="00266214"/>
    <w:rsid w:val="00267C83"/>
    <w:rsid w:val="0027144F"/>
    <w:rsid w:val="00271F3A"/>
    <w:rsid w:val="00273278"/>
    <w:rsid w:val="002737F4"/>
    <w:rsid w:val="002771FD"/>
    <w:rsid w:val="002805F5"/>
    <w:rsid w:val="00280751"/>
    <w:rsid w:val="0028280A"/>
    <w:rsid w:val="00285BD2"/>
    <w:rsid w:val="00286ACD"/>
    <w:rsid w:val="00287838"/>
    <w:rsid w:val="0029046A"/>
    <w:rsid w:val="002907B5"/>
    <w:rsid w:val="00292EB7"/>
    <w:rsid w:val="00296227"/>
    <w:rsid w:val="00296F44"/>
    <w:rsid w:val="0029777D"/>
    <w:rsid w:val="002A055E"/>
    <w:rsid w:val="002A13AF"/>
    <w:rsid w:val="002A1D4E"/>
    <w:rsid w:val="002A2869"/>
    <w:rsid w:val="002B24D6"/>
    <w:rsid w:val="002B45B3"/>
    <w:rsid w:val="002C41E6"/>
    <w:rsid w:val="002C6D68"/>
    <w:rsid w:val="002D071A"/>
    <w:rsid w:val="002D34B2"/>
    <w:rsid w:val="002D7637"/>
    <w:rsid w:val="002E17F2"/>
    <w:rsid w:val="002E7068"/>
    <w:rsid w:val="002E7CAE"/>
    <w:rsid w:val="002F1A86"/>
    <w:rsid w:val="002F2771"/>
    <w:rsid w:val="002F37A9"/>
    <w:rsid w:val="002F7E52"/>
    <w:rsid w:val="00301CE6"/>
    <w:rsid w:val="0030256B"/>
    <w:rsid w:val="0030501F"/>
    <w:rsid w:val="00307BA1"/>
    <w:rsid w:val="00311702"/>
    <w:rsid w:val="00311E82"/>
    <w:rsid w:val="003138FD"/>
    <w:rsid w:val="00313FD6"/>
    <w:rsid w:val="003143BD"/>
    <w:rsid w:val="00316E27"/>
    <w:rsid w:val="003203ED"/>
    <w:rsid w:val="00322C9F"/>
    <w:rsid w:val="00324D23"/>
    <w:rsid w:val="00330F1A"/>
    <w:rsid w:val="00331751"/>
    <w:rsid w:val="00332BC3"/>
    <w:rsid w:val="00334579"/>
    <w:rsid w:val="00335858"/>
    <w:rsid w:val="00336BDA"/>
    <w:rsid w:val="00341177"/>
    <w:rsid w:val="00342BD7"/>
    <w:rsid w:val="003436AA"/>
    <w:rsid w:val="00343A07"/>
    <w:rsid w:val="003466FC"/>
    <w:rsid w:val="00346DB5"/>
    <w:rsid w:val="003477B1"/>
    <w:rsid w:val="00350626"/>
    <w:rsid w:val="00357380"/>
    <w:rsid w:val="003602D9"/>
    <w:rsid w:val="003604CE"/>
    <w:rsid w:val="00362597"/>
    <w:rsid w:val="00370E47"/>
    <w:rsid w:val="003742AC"/>
    <w:rsid w:val="00377CE1"/>
    <w:rsid w:val="00381597"/>
    <w:rsid w:val="00383A22"/>
    <w:rsid w:val="00385BF0"/>
    <w:rsid w:val="003939FF"/>
    <w:rsid w:val="003962BB"/>
    <w:rsid w:val="003A01AF"/>
    <w:rsid w:val="003A2223"/>
    <w:rsid w:val="003A2A0F"/>
    <w:rsid w:val="003A370B"/>
    <w:rsid w:val="003A45A1"/>
    <w:rsid w:val="003A5B0A"/>
    <w:rsid w:val="003A6BAC"/>
    <w:rsid w:val="003A7EF3"/>
    <w:rsid w:val="003B159C"/>
    <w:rsid w:val="003B369F"/>
    <w:rsid w:val="003B36A3"/>
    <w:rsid w:val="003B7FE5"/>
    <w:rsid w:val="003C0824"/>
    <w:rsid w:val="003C11C8"/>
    <w:rsid w:val="003C2702"/>
    <w:rsid w:val="003C7228"/>
    <w:rsid w:val="003C7806"/>
    <w:rsid w:val="003D109F"/>
    <w:rsid w:val="003D2478"/>
    <w:rsid w:val="003D3C45"/>
    <w:rsid w:val="003D5B1F"/>
    <w:rsid w:val="003E1227"/>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6E4B"/>
    <w:rsid w:val="00417E94"/>
    <w:rsid w:val="00420646"/>
    <w:rsid w:val="00421105"/>
    <w:rsid w:val="004242F4"/>
    <w:rsid w:val="004266F0"/>
    <w:rsid w:val="00427248"/>
    <w:rsid w:val="00437447"/>
    <w:rsid w:val="00441A92"/>
    <w:rsid w:val="00444F56"/>
    <w:rsid w:val="00446488"/>
    <w:rsid w:val="004517AA"/>
    <w:rsid w:val="00452CAC"/>
    <w:rsid w:val="00453606"/>
    <w:rsid w:val="00457565"/>
    <w:rsid w:val="00457B71"/>
    <w:rsid w:val="004669E2"/>
    <w:rsid w:val="00470C31"/>
    <w:rsid w:val="00472B36"/>
    <w:rsid w:val="004734D0"/>
    <w:rsid w:val="0047556B"/>
    <w:rsid w:val="00477768"/>
    <w:rsid w:val="004778D9"/>
    <w:rsid w:val="00491B4B"/>
    <w:rsid w:val="00492BC5"/>
    <w:rsid w:val="004964F1"/>
    <w:rsid w:val="004A16BC"/>
    <w:rsid w:val="004A2B94"/>
    <w:rsid w:val="004A3DCD"/>
    <w:rsid w:val="004B0F86"/>
    <w:rsid w:val="004B7C0C"/>
    <w:rsid w:val="004C2104"/>
    <w:rsid w:val="004C3898"/>
    <w:rsid w:val="004C68A3"/>
    <w:rsid w:val="004D36B1"/>
    <w:rsid w:val="004D7102"/>
    <w:rsid w:val="004D7EBD"/>
    <w:rsid w:val="004E2680"/>
    <w:rsid w:val="004E28F4"/>
    <w:rsid w:val="004E28F9"/>
    <w:rsid w:val="004E462E"/>
    <w:rsid w:val="004E56DC"/>
    <w:rsid w:val="004E76F4"/>
    <w:rsid w:val="004F0B4E"/>
    <w:rsid w:val="004F0B6C"/>
    <w:rsid w:val="004F2078"/>
    <w:rsid w:val="004F4DA3"/>
    <w:rsid w:val="004F58BE"/>
    <w:rsid w:val="00506557"/>
    <w:rsid w:val="0050677A"/>
    <w:rsid w:val="0050685F"/>
    <w:rsid w:val="005108D8"/>
    <w:rsid w:val="005116F9"/>
    <w:rsid w:val="005153A7"/>
    <w:rsid w:val="005219CF"/>
    <w:rsid w:val="00534B59"/>
    <w:rsid w:val="00536759"/>
    <w:rsid w:val="00536EF7"/>
    <w:rsid w:val="00537C62"/>
    <w:rsid w:val="0054008D"/>
    <w:rsid w:val="00546720"/>
    <w:rsid w:val="00546970"/>
    <w:rsid w:val="00547F4D"/>
    <w:rsid w:val="00550419"/>
    <w:rsid w:val="00554E19"/>
    <w:rsid w:val="0056121F"/>
    <w:rsid w:val="00570DAC"/>
    <w:rsid w:val="00572505"/>
    <w:rsid w:val="0057381D"/>
    <w:rsid w:val="00582809"/>
    <w:rsid w:val="0058798C"/>
    <w:rsid w:val="005900FA"/>
    <w:rsid w:val="005903FF"/>
    <w:rsid w:val="005935A4"/>
    <w:rsid w:val="005948C2"/>
    <w:rsid w:val="00595DCA"/>
    <w:rsid w:val="0059779B"/>
    <w:rsid w:val="005A209A"/>
    <w:rsid w:val="005A662D"/>
    <w:rsid w:val="005B2BAF"/>
    <w:rsid w:val="005B35D7"/>
    <w:rsid w:val="005B392A"/>
    <w:rsid w:val="005B3AA3"/>
    <w:rsid w:val="005B5B05"/>
    <w:rsid w:val="005B6F83"/>
    <w:rsid w:val="005C03BA"/>
    <w:rsid w:val="005C0C42"/>
    <w:rsid w:val="005C3E4F"/>
    <w:rsid w:val="005C74FB"/>
    <w:rsid w:val="005C7996"/>
    <w:rsid w:val="005D1602"/>
    <w:rsid w:val="005E31FB"/>
    <w:rsid w:val="005E385F"/>
    <w:rsid w:val="005E5B81"/>
    <w:rsid w:val="005E7960"/>
    <w:rsid w:val="005F2A02"/>
    <w:rsid w:val="005F2CB1"/>
    <w:rsid w:val="005F3025"/>
    <w:rsid w:val="005F618C"/>
    <w:rsid w:val="005F6C57"/>
    <w:rsid w:val="005F70BD"/>
    <w:rsid w:val="0060156D"/>
    <w:rsid w:val="0060283C"/>
    <w:rsid w:val="00604F14"/>
    <w:rsid w:val="00611B83"/>
    <w:rsid w:val="00613257"/>
    <w:rsid w:val="00620A71"/>
    <w:rsid w:val="00620D80"/>
    <w:rsid w:val="006212A9"/>
    <w:rsid w:val="006215A4"/>
    <w:rsid w:val="006234A6"/>
    <w:rsid w:val="0062417C"/>
    <w:rsid w:val="00624CAE"/>
    <w:rsid w:val="00630001"/>
    <w:rsid w:val="006311B3"/>
    <w:rsid w:val="0063284C"/>
    <w:rsid w:val="00636398"/>
    <w:rsid w:val="006368D3"/>
    <w:rsid w:val="006377EC"/>
    <w:rsid w:val="006400B3"/>
    <w:rsid w:val="0064151F"/>
    <w:rsid w:val="00641533"/>
    <w:rsid w:val="0064208D"/>
    <w:rsid w:val="00643475"/>
    <w:rsid w:val="0064396A"/>
    <w:rsid w:val="0064624E"/>
    <w:rsid w:val="00650472"/>
    <w:rsid w:val="00650AB9"/>
    <w:rsid w:val="00650BD6"/>
    <w:rsid w:val="00655733"/>
    <w:rsid w:val="00655ACD"/>
    <w:rsid w:val="00656A92"/>
    <w:rsid w:val="00656DDE"/>
    <w:rsid w:val="006578FD"/>
    <w:rsid w:val="0066011D"/>
    <w:rsid w:val="006607C0"/>
    <w:rsid w:val="006613A6"/>
    <w:rsid w:val="006627A2"/>
    <w:rsid w:val="006634E6"/>
    <w:rsid w:val="006655EE"/>
    <w:rsid w:val="00667EE7"/>
    <w:rsid w:val="00670922"/>
    <w:rsid w:val="00670BE1"/>
    <w:rsid w:val="0067218F"/>
    <w:rsid w:val="00672A1A"/>
    <w:rsid w:val="006741F2"/>
    <w:rsid w:val="00674CC3"/>
    <w:rsid w:val="00675C72"/>
    <w:rsid w:val="00676C51"/>
    <w:rsid w:val="006771F9"/>
    <w:rsid w:val="006776D7"/>
    <w:rsid w:val="00681003"/>
    <w:rsid w:val="006817C9"/>
    <w:rsid w:val="00683ECE"/>
    <w:rsid w:val="00687379"/>
    <w:rsid w:val="00695FC2"/>
    <w:rsid w:val="00696949"/>
    <w:rsid w:val="00697052"/>
    <w:rsid w:val="006A1772"/>
    <w:rsid w:val="006A46FB"/>
    <w:rsid w:val="006A5E28"/>
    <w:rsid w:val="006A697B"/>
    <w:rsid w:val="006A7AFF"/>
    <w:rsid w:val="006B1816"/>
    <w:rsid w:val="006B2099"/>
    <w:rsid w:val="006B50CF"/>
    <w:rsid w:val="006B5B0F"/>
    <w:rsid w:val="006C03B8"/>
    <w:rsid w:val="006C09A3"/>
    <w:rsid w:val="006C4B2A"/>
    <w:rsid w:val="006C5EC9"/>
    <w:rsid w:val="006C6059"/>
    <w:rsid w:val="006C7522"/>
    <w:rsid w:val="006D6F08"/>
    <w:rsid w:val="006E02EF"/>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2461"/>
    <w:rsid w:val="00733FE4"/>
    <w:rsid w:val="007348B1"/>
    <w:rsid w:val="007362A6"/>
    <w:rsid w:val="00736D7D"/>
    <w:rsid w:val="00740E58"/>
    <w:rsid w:val="00743894"/>
    <w:rsid w:val="0074393E"/>
    <w:rsid w:val="007445A0"/>
    <w:rsid w:val="0074524B"/>
    <w:rsid w:val="00747D8B"/>
    <w:rsid w:val="00751228"/>
    <w:rsid w:val="007571E1"/>
    <w:rsid w:val="007579EA"/>
    <w:rsid w:val="007604B2"/>
    <w:rsid w:val="00765281"/>
    <w:rsid w:val="00766BAD"/>
    <w:rsid w:val="007730BD"/>
    <w:rsid w:val="00774783"/>
    <w:rsid w:val="007755F2"/>
    <w:rsid w:val="00776971"/>
    <w:rsid w:val="007779A5"/>
    <w:rsid w:val="0078177E"/>
    <w:rsid w:val="0078304C"/>
    <w:rsid w:val="00783673"/>
    <w:rsid w:val="00785490"/>
    <w:rsid w:val="007877D7"/>
    <w:rsid w:val="007925EA"/>
    <w:rsid w:val="007931C7"/>
    <w:rsid w:val="00793CD8"/>
    <w:rsid w:val="00795C92"/>
    <w:rsid w:val="00796231"/>
    <w:rsid w:val="007A01D1"/>
    <w:rsid w:val="007A1CB3"/>
    <w:rsid w:val="007A306F"/>
    <w:rsid w:val="007A373F"/>
    <w:rsid w:val="007A43A6"/>
    <w:rsid w:val="007A58A6"/>
    <w:rsid w:val="007B1001"/>
    <w:rsid w:val="007B3D2D"/>
    <w:rsid w:val="007B50AE"/>
    <w:rsid w:val="007B51DF"/>
    <w:rsid w:val="007C05DD"/>
    <w:rsid w:val="007C3D18"/>
    <w:rsid w:val="007C60BF"/>
    <w:rsid w:val="007C6A07"/>
    <w:rsid w:val="007C7456"/>
    <w:rsid w:val="007C75A1"/>
    <w:rsid w:val="007C77A5"/>
    <w:rsid w:val="007D04E5"/>
    <w:rsid w:val="007D5901"/>
    <w:rsid w:val="007D7526"/>
    <w:rsid w:val="007E2B64"/>
    <w:rsid w:val="007E4610"/>
    <w:rsid w:val="007E4715"/>
    <w:rsid w:val="007E505B"/>
    <w:rsid w:val="007E7091"/>
    <w:rsid w:val="007F1253"/>
    <w:rsid w:val="00800237"/>
    <w:rsid w:val="0080177B"/>
    <w:rsid w:val="00803FAE"/>
    <w:rsid w:val="0080605F"/>
    <w:rsid w:val="00807786"/>
    <w:rsid w:val="00811FCB"/>
    <w:rsid w:val="008156B7"/>
    <w:rsid w:val="008158D6"/>
    <w:rsid w:val="00817196"/>
    <w:rsid w:val="008235DB"/>
    <w:rsid w:val="008237CF"/>
    <w:rsid w:val="00824AB4"/>
    <w:rsid w:val="00825C42"/>
    <w:rsid w:val="00825D25"/>
    <w:rsid w:val="00827D6F"/>
    <w:rsid w:val="00832EE3"/>
    <w:rsid w:val="008376AC"/>
    <w:rsid w:val="008444E8"/>
    <w:rsid w:val="00844E80"/>
    <w:rsid w:val="00846FE7"/>
    <w:rsid w:val="00856911"/>
    <w:rsid w:val="008576E1"/>
    <w:rsid w:val="00861FC1"/>
    <w:rsid w:val="008677FD"/>
    <w:rsid w:val="008706D4"/>
    <w:rsid w:val="00870F8A"/>
    <w:rsid w:val="008719A4"/>
    <w:rsid w:val="00871D23"/>
    <w:rsid w:val="00874312"/>
    <w:rsid w:val="0087437C"/>
    <w:rsid w:val="00875CD7"/>
    <w:rsid w:val="00876B4D"/>
    <w:rsid w:val="008770DD"/>
    <w:rsid w:val="00877F18"/>
    <w:rsid w:val="00884124"/>
    <w:rsid w:val="00884CDE"/>
    <w:rsid w:val="008903F3"/>
    <w:rsid w:val="00894A88"/>
    <w:rsid w:val="00895386"/>
    <w:rsid w:val="008A1D09"/>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635"/>
    <w:rsid w:val="008C4958"/>
    <w:rsid w:val="008C4BAA"/>
    <w:rsid w:val="008C6AE8"/>
    <w:rsid w:val="008C7573"/>
    <w:rsid w:val="008D34F1"/>
    <w:rsid w:val="008D39D8"/>
    <w:rsid w:val="008D6689"/>
    <w:rsid w:val="008D6D1A"/>
    <w:rsid w:val="008E065E"/>
    <w:rsid w:val="008E0927"/>
    <w:rsid w:val="008E1909"/>
    <w:rsid w:val="008E2D48"/>
    <w:rsid w:val="008E3CE5"/>
    <w:rsid w:val="008F1EAB"/>
    <w:rsid w:val="008F33DC"/>
    <w:rsid w:val="008F477F"/>
    <w:rsid w:val="008F5F09"/>
    <w:rsid w:val="009011D5"/>
    <w:rsid w:val="00902350"/>
    <w:rsid w:val="00903036"/>
    <w:rsid w:val="0090336B"/>
    <w:rsid w:val="009053AA"/>
    <w:rsid w:val="00906939"/>
    <w:rsid w:val="00910B7D"/>
    <w:rsid w:val="00910D99"/>
    <w:rsid w:val="00911DFB"/>
    <w:rsid w:val="009139D9"/>
    <w:rsid w:val="00914AD8"/>
    <w:rsid w:val="00916079"/>
    <w:rsid w:val="00917011"/>
    <w:rsid w:val="00917CE9"/>
    <w:rsid w:val="00920BF2"/>
    <w:rsid w:val="00922010"/>
    <w:rsid w:val="00931BD9"/>
    <w:rsid w:val="00932539"/>
    <w:rsid w:val="009368F3"/>
    <w:rsid w:val="00936A21"/>
    <w:rsid w:val="00941636"/>
    <w:rsid w:val="009433C7"/>
    <w:rsid w:val="00943742"/>
    <w:rsid w:val="00945C05"/>
    <w:rsid w:val="00946945"/>
    <w:rsid w:val="00947713"/>
    <w:rsid w:val="00950DE7"/>
    <w:rsid w:val="00953920"/>
    <w:rsid w:val="00953D47"/>
    <w:rsid w:val="009555ED"/>
    <w:rsid w:val="0095681E"/>
    <w:rsid w:val="009572D4"/>
    <w:rsid w:val="00961921"/>
    <w:rsid w:val="009632A5"/>
    <w:rsid w:val="0096430A"/>
    <w:rsid w:val="0096554B"/>
    <w:rsid w:val="0096584A"/>
    <w:rsid w:val="00971F08"/>
    <w:rsid w:val="0097603D"/>
    <w:rsid w:val="00976949"/>
    <w:rsid w:val="00980477"/>
    <w:rsid w:val="00981EB0"/>
    <w:rsid w:val="00985253"/>
    <w:rsid w:val="009853B3"/>
    <w:rsid w:val="00987079"/>
    <w:rsid w:val="00990630"/>
    <w:rsid w:val="00991761"/>
    <w:rsid w:val="00994DCA"/>
    <w:rsid w:val="009960EC"/>
    <w:rsid w:val="009970DD"/>
    <w:rsid w:val="009A0FBA"/>
    <w:rsid w:val="009A1601"/>
    <w:rsid w:val="009A462D"/>
    <w:rsid w:val="009A5CBA"/>
    <w:rsid w:val="009B1F30"/>
    <w:rsid w:val="009B3AC2"/>
    <w:rsid w:val="009B4DF4"/>
    <w:rsid w:val="009B564E"/>
    <w:rsid w:val="009B64E5"/>
    <w:rsid w:val="009B7E87"/>
    <w:rsid w:val="009B7EDA"/>
    <w:rsid w:val="009C3013"/>
    <w:rsid w:val="009C403E"/>
    <w:rsid w:val="009C53F7"/>
    <w:rsid w:val="009C63DA"/>
    <w:rsid w:val="009D3E19"/>
    <w:rsid w:val="009D4FF0"/>
    <w:rsid w:val="009D703C"/>
    <w:rsid w:val="009D718F"/>
    <w:rsid w:val="009E068F"/>
    <w:rsid w:val="009E14E0"/>
    <w:rsid w:val="009E35DB"/>
    <w:rsid w:val="009E47A3"/>
    <w:rsid w:val="009F08F3"/>
    <w:rsid w:val="009F344F"/>
    <w:rsid w:val="00A046CC"/>
    <w:rsid w:val="00A048A8"/>
    <w:rsid w:val="00A04F49"/>
    <w:rsid w:val="00A131D6"/>
    <w:rsid w:val="00A13E54"/>
    <w:rsid w:val="00A17F63"/>
    <w:rsid w:val="00A2193B"/>
    <w:rsid w:val="00A2351A"/>
    <w:rsid w:val="00A264A9"/>
    <w:rsid w:val="00A27785"/>
    <w:rsid w:val="00A30187"/>
    <w:rsid w:val="00A3448A"/>
    <w:rsid w:val="00A36297"/>
    <w:rsid w:val="00A41E2B"/>
    <w:rsid w:val="00A422E6"/>
    <w:rsid w:val="00A45B74"/>
    <w:rsid w:val="00A52E1D"/>
    <w:rsid w:val="00A61499"/>
    <w:rsid w:val="00A62A77"/>
    <w:rsid w:val="00A63483"/>
    <w:rsid w:val="00A657D7"/>
    <w:rsid w:val="00A660AC"/>
    <w:rsid w:val="00A67E6C"/>
    <w:rsid w:val="00A71B99"/>
    <w:rsid w:val="00A72ABF"/>
    <w:rsid w:val="00A739D0"/>
    <w:rsid w:val="00A761D4"/>
    <w:rsid w:val="00A77EC4"/>
    <w:rsid w:val="00A87A8A"/>
    <w:rsid w:val="00A901B3"/>
    <w:rsid w:val="00A92879"/>
    <w:rsid w:val="00A9442A"/>
    <w:rsid w:val="00AA016F"/>
    <w:rsid w:val="00AA1006"/>
    <w:rsid w:val="00AA1ED6"/>
    <w:rsid w:val="00AA51D6"/>
    <w:rsid w:val="00AA6B80"/>
    <w:rsid w:val="00AB0BC8"/>
    <w:rsid w:val="00AB11CA"/>
    <w:rsid w:val="00AB14D9"/>
    <w:rsid w:val="00AB15A3"/>
    <w:rsid w:val="00AB41DD"/>
    <w:rsid w:val="00AB4AB8"/>
    <w:rsid w:val="00AB655E"/>
    <w:rsid w:val="00AB6E47"/>
    <w:rsid w:val="00AC007F"/>
    <w:rsid w:val="00AC0572"/>
    <w:rsid w:val="00AC2ECD"/>
    <w:rsid w:val="00AC3119"/>
    <w:rsid w:val="00AC3168"/>
    <w:rsid w:val="00AC49FB"/>
    <w:rsid w:val="00AC51BE"/>
    <w:rsid w:val="00AC5A10"/>
    <w:rsid w:val="00AD0AA3"/>
    <w:rsid w:val="00AD3F94"/>
    <w:rsid w:val="00AD40F3"/>
    <w:rsid w:val="00AD4A5A"/>
    <w:rsid w:val="00AD593A"/>
    <w:rsid w:val="00AE27AC"/>
    <w:rsid w:val="00AE2834"/>
    <w:rsid w:val="00AE40E0"/>
    <w:rsid w:val="00AE4DBA"/>
    <w:rsid w:val="00AE4F07"/>
    <w:rsid w:val="00AF1C5D"/>
    <w:rsid w:val="00AF42D7"/>
    <w:rsid w:val="00B006FE"/>
    <w:rsid w:val="00B007CB"/>
    <w:rsid w:val="00B02AA9"/>
    <w:rsid w:val="00B02FA3"/>
    <w:rsid w:val="00B05084"/>
    <w:rsid w:val="00B11101"/>
    <w:rsid w:val="00B11C42"/>
    <w:rsid w:val="00B157F9"/>
    <w:rsid w:val="00B20256"/>
    <w:rsid w:val="00B20D09"/>
    <w:rsid w:val="00B274D3"/>
    <w:rsid w:val="00B2763F"/>
    <w:rsid w:val="00B27AAC"/>
    <w:rsid w:val="00B304F3"/>
    <w:rsid w:val="00B30929"/>
    <w:rsid w:val="00B3240D"/>
    <w:rsid w:val="00B35303"/>
    <w:rsid w:val="00B35E62"/>
    <w:rsid w:val="00B372AA"/>
    <w:rsid w:val="00B40445"/>
    <w:rsid w:val="00B40BEF"/>
    <w:rsid w:val="00B41888"/>
    <w:rsid w:val="00B45A52"/>
    <w:rsid w:val="00B46175"/>
    <w:rsid w:val="00B604DA"/>
    <w:rsid w:val="00B6188F"/>
    <w:rsid w:val="00B636DD"/>
    <w:rsid w:val="00B664C7"/>
    <w:rsid w:val="00B739F6"/>
    <w:rsid w:val="00B815EF"/>
    <w:rsid w:val="00B81A6C"/>
    <w:rsid w:val="00B85DE5"/>
    <w:rsid w:val="00B90F73"/>
    <w:rsid w:val="00B93B59"/>
    <w:rsid w:val="00B9406A"/>
    <w:rsid w:val="00B95779"/>
    <w:rsid w:val="00B97752"/>
    <w:rsid w:val="00BA2280"/>
    <w:rsid w:val="00BA2A08"/>
    <w:rsid w:val="00BA56D2"/>
    <w:rsid w:val="00BA76E0"/>
    <w:rsid w:val="00BB1BCB"/>
    <w:rsid w:val="00BB2A25"/>
    <w:rsid w:val="00BB51E9"/>
    <w:rsid w:val="00BC0FDC"/>
    <w:rsid w:val="00BC3053"/>
    <w:rsid w:val="00BC45A8"/>
    <w:rsid w:val="00BC4D2E"/>
    <w:rsid w:val="00BC62DD"/>
    <w:rsid w:val="00BD48AC"/>
    <w:rsid w:val="00BD5CF8"/>
    <w:rsid w:val="00BD5F1A"/>
    <w:rsid w:val="00BE1087"/>
    <w:rsid w:val="00BE1234"/>
    <w:rsid w:val="00BE2FA6"/>
    <w:rsid w:val="00BE333F"/>
    <w:rsid w:val="00BE7406"/>
    <w:rsid w:val="00BE7603"/>
    <w:rsid w:val="00BF1624"/>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79B5"/>
    <w:rsid w:val="00C27C45"/>
    <w:rsid w:val="00C3719D"/>
    <w:rsid w:val="00C42923"/>
    <w:rsid w:val="00C463FC"/>
    <w:rsid w:val="00C54995"/>
    <w:rsid w:val="00C54D41"/>
    <w:rsid w:val="00C60783"/>
    <w:rsid w:val="00C60D72"/>
    <w:rsid w:val="00C64672"/>
    <w:rsid w:val="00C65633"/>
    <w:rsid w:val="00C70697"/>
    <w:rsid w:val="00C71047"/>
    <w:rsid w:val="00C72EF4"/>
    <w:rsid w:val="00C73BA2"/>
    <w:rsid w:val="00C75D2F"/>
    <w:rsid w:val="00C767BE"/>
    <w:rsid w:val="00C76E3C"/>
    <w:rsid w:val="00C76FED"/>
    <w:rsid w:val="00C81568"/>
    <w:rsid w:val="00C9027A"/>
    <w:rsid w:val="00C9068E"/>
    <w:rsid w:val="00C92DFD"/>
    <w:rsid w:val="00C93C4B"/>
    <w:rsid w:val="00C944AB"/>
    <w:rsid w:val="00C95B40"/>
    <w:rsid w:val="00CA1ED8"/>
    <w:rsid w:val="00CB1F63"/>
    <w:rsid w:val="00CB6781"/>
    <w:rsid w:val="00CB7170"/>
    <w:rsid w:val="00CC040E"/>
    <w:rsid w:val="00CC0999"/>
    <w:rsid w:val="00CC111F"/>
    <w:rsid w:val="00CC2011"/>
    <w:rsid w:val="00CC3437"/>
    <w:rsid w:val="00CC36C5"/>
    <w:rsid w:val="00CC3EA0"/>
    <w:rsid w:val="00CC7B45"/>
    <w:rsid w:val="00CC7D37"/>
    <w:rsid w:val="00CD03A9"/>
    <w:rsid w:val="00CD1188"/>
    <w:rsid w:val="00CD2ED1"/>
    <w:rsid w:val="00CD337B"/>
    <w:rsid w:val="00CD736F"/>
    <w:rsid w:val="00CE0337"/>
    <w:rsid w:val="00CE0424"/>
    <w:rsid w:val="00CE6773"/>
    <w:rsid w:val="00CE7561"/>
    <w:rsid w:val="00CE7FF8"/>
    <w:rsid w:val="00CF1354"/>
    <w:rsid w:val="00CF3B1F"/>
    <w:rsid w:val="00CF3BF6"/>
    <w:rsid w:val="00CF625B"/>
    <w:rsid w:val="00CF687E"/>
    <w:rsid w:val="00D0349B"/>
    <w:rsid w:val="00D10249"/>
    <w:rsid w:val="00D115C3"/>
    <w:rsid w:val="00D11897"/>
    <w:rsid w:val="00D13135"/>
    <w:rsid w:val="00D13E4E"/>
    <w:rsid w:val="00D16DDC"/>
    <w:rsid w:val="00D239A7"/>
    <w:rsid w:val="00D23F47"/>
    <w:rsid w:val="00D24586"/>
    <w:rsid w:val="00D30E04"/>
    <w:rsid w:val="00D36E71"/>
    <w:rsid w:val="00D37D87"/>
    <w:rsid w:val="00D40B33"/>
    <w:rsid w:val="00D4318F"/>
    <w:rsid w:val="00D438BF"/>
    <w:rsid w:val="00D440F8"/>
    <w:rsid w:val="00D46979"/>
    <w:rsid w:val="00D50F97"/>
    <w:rsid w:val="00D546FF"/>
    <w:rsid w:val="00D55AD5"/>
    <w:rsid w:val="00D576CA"/>
    <w:rsid w:val="00D6062C"/>
    <w:rsid w:val="00D61AF5"/>
    <w:rsid w:val="00D652B5"/>
    <w:rsid w:val="00D66155"/>
    <w:rsid w:val="00D708B0"/>
    <w:rsid w:val="00D77B1D"/>
    <w:rsid w:val="00D8021F"/>
    <w:rsid w:val="00D80383"/>
    <w:rsid w:val="00D81CFE"/>
    <w:rsid w:val="00D823C6"/>
    <w:rsid w:val="00D8336D"/>
    <w:rsid w:val="00D86CA3"/>
    <w:rsid w:val="00D871CE"/>
    <w:rsid w:val="00D87E73"/>
    <w:rsid w:val="00D9196D"/>
    <w:rsid w:val="00D91B7D"/>
    <w:rsid w:val="00D922A5"/>
    <w:rsid w:val="00D92982"/>
    <w:rsid w:val="00D9376A"/>
    <w:rsid w:val="00D952C6"/>
    <w:rsid w:val="00D95B42"/>
    <w:rsid w:val="00DA145E"/>
    <w:rsid w:val="00DA25DD"/>
    <w:rsid w:val="00DA305E"/>
    <w:rsid w:val="00DA5417"/>
    <w:rsid w:val="00DA56E8"/>
    <w:rsid w:val="00DB0A9F"/>
    <w:rsid w:val="00DB377D"/>
    <w:rsid w:val="00DC14AE"/>
    <w:rsid w:val="00DC2D36"/>
    <w:rsid w:val="00DC53EF"/>
    <w:rsid w:val="00DE2043"/>
    <w:rsid w:val="00DE459B"/>
    <w:rsid w:val="00DE510E"/>
    <w:rsid w:val="00DE5608"/>
    <w:rsid w:val="00DE58D0"/>
    <w:rsid w:val="00DE654F"/>
    <w:rsid w:val="00DF0B6E"/>
    <w:rsid w:val="00DF15A8"/>
    <w:rsid w:val="00DF15E0"/>
    <w:rsid w:val="00DF37A0"/>
    <w:rsid w:val="00DF7119"/>
    <w:rsid w:val="00DF71A0"/>
    <w:rsid w:val="00E110E7"/>
    <w:rsid w:val="00E11B20"/>
    <w:rsid w:val="00E17FA2"/>
    <w:rsid w:val="00E22330"/>
    <w:rsid w:val="00E25FAB"/>
    <w:rsid w:val="00E30B5A"/>
    <w:rsid w:val="00E3123D"/>
    <w:rsid w:val="00E31461"/>
    <w:rsid w:val="00E31D43"/>
    <w:rsid w:val="00E32608"/>
    <w:rsid w:val="00E34188"/>
    <w:rsid w:val="00E34B6E"/>
    <w:rsid w:val="00E3553F"/>
    <w:rsid w:val="00E35559"/>
    <w:rsid w:val="00E3723A"/>
    <w:rsid w:val="00E37860"/>
    <w:rsid w:val="00E40875"/>
    <w:rsid w:val="00E40EED"/>
    <w:rsid w:val="00E446F1"/>
    <w:rsid w:val="00E46886"/>
    <w:rsid w:val="00E47AEF"/>
    <w:rsid w:val="00E536CC"/>
    <w:rsid w:val="00E53B75"/>
    <w:rsid w:val="00E54E3B"/>
    <w:rsid w:val="00E57565"/>
    <w:rsid w:val="00E63838"/>
    <w:rsid w:val="00E6428B"/>
    <w:rsid w:val="00E64434"/>
    <w:rsid w:val="00E660D3"/>
    <w:rsid w:val="00E67C51"/>
    <w:rsid w:val="00E701D0"/>
    <w:rsid w:val="00E72532"/>
    <w:rsid w:val="00E72EFC"/>
    <w:rsid w:val="00E758EC"/>
    <w:rsid w:val="00E8234C"/>
    <w:rsid w:val="00E83AA9"/>
    <w:rsid w:val="00E85928"/>
    <w:rsid w:val="00E87822"/>
    <w:rsid w:val="00E90395"/>
    <w:rsid w:val="00E90E49"/>
    <w:rsid w:val="00E917F9"/>
    <w:rsid w:val="00E9291C"/>
    <w:rsid w:val="00E93FFE"/>
    <w:rsid w:val="00E94F8A"/>
    <w:rsid w:val="00EA19F5"/>
    <w:rsid w:val="00EA598C"/>
    <w:rsid w:val="00EA75C3"/>
    <w:rsid w:val="00EA7A41"/>
    <w:rsid w:val="00EB077B"/>
    <w:rsid w:val="00EB4EA2"/>
    <w:rsid w:val="00EB56FE"/>
    <w:rsid w:val="00EB58F4"/>
    <w:rsid w:val="00EB7C01"/>
    <w:rsid w:val="00EC27C6"/>
    <w:rsid w:val="00EC38CE"/>
    <w:rsid w:val="00EC4207"/>
    <w:rsid w:val="00EC49EC"/>
    <w:rsid w:val="00EC5653"/>
    <w:rsid w:val="00EC71CE"/>
    <w:rsid w:val="00ED1006"/>
    <w:rsid w:val="00ED22D5"/>
    <w:rsid w:val="00EE2584"/>
    <w:rsid w:val="00EF18FE"/>
    <w:rsid w:val="00EF561A"/>
    <w:rsid w:val="00EF5787"/>
    <w:rsid w:val="00EF60D0"/>
    <w:rsid w:val="00F0528D"/>
    <w:rsid w:val="00F06C67"/>
    <w:rsid w:val="00F06DFD"/>
    <w:rsid w:val="00F071D1"/>
    <w:rsid w:val="00F07533"/>
    <w:rsid w:val="00F10629"/>
    <w:rsid w:val="00F13F04"/>
    <w:rsid w:val="00F154BD"/>
    <w:rsid w:val="00F15FA5"/>
    <w:rsid w:val="00F16563"/>
    <w:rsid w:val="00F209B7"/>
    <w:rsid w:val="00F2376F"/>
    <w:rsid w:val="00F243D8"/>
    <w:rsid w:val="00F30828"/>
    <w:rsid w:val="00F313D6"/>
    <w:rsid w:val="00F377DF"/>
    <w:rsid w:val="00F40F0C"/>
    <w:rsid w:val="00F4393E"/>
    <w:rsid w:val="00F4766C"/>
    <w:rsid w:val="00F507D1"/>
    <w:rsid w:val="00F519CE"/>
    <w:rsid w:val="00F51ADA"/>
    <w:rsid w:val="00F5408D"/>
    <w:rsid w:val="00F55313"/>
    <w:rsid w:val="00F604BC"/>
    <w:rsid w:val="00F607C5"/>
    <w:rsid w:val="00F60DEA"/>
    <w:rsid w:val="00F6302A"/>
    <w:rsid w:val="00F64C2B"/>
    <w:rsid w:val="00F651BE"/>
    <w:rsid w:val="00F651FE"/>
    <w:rsid w:val="00F67F53"/>
    <w:rsid w:val="00F703BE"/>
    <w:rsid w:val="00F71F69"/>
    <w:rsid w:val="00F72B72"/>
    <w:rsid w:val="00F74BB9"/>
    <w:rsid w:val="00F75582"/>
    <w:rsid w:val="00F76EFA"/>
    <w:rsid w:val="00F804BE"/>
    <w:rsid w:val="00F817CE"/>
    <w:rsid w:val="00F8426F"/>
    <w:rsid w:val="00F8456C"/>
    <w:rsid w:val="00F859D8"/>
    <w:rsid w:val="00F868F5"/>
    <w:rsid w:val="00F9056A"/>
    <w:rsid w:val="00F90F8D"/>
    <w:rsid w:val="00F92782"/>
    <w:rsid w:val="00F93AA9"/>
    <w:rsid w:val="00F96985"/>
    <w:rsid w:val="00F97838"/>
    <w:rsid w:val="00FA2BB3"/>
    <w:rsid w:val="00FB4435"/>
    <w:rsid w:val="00FB4C80"/>
    <w:rsid w:val="00FB6A6A"/>
    <w:rsid w:val="00FC6290"/>
    <w:rsid w:val="00FC7429"/>
    <w:rsid w:val="00FD05E9"/>
    <w:rsid w:val="00FD07F6"/>
    <w:rsid w:val="00FD1EC8"/>
    <w:rsid w:val="00FD2A52"/>
    <w:rsid w:val="00FD47ED"/>
    <w:rsid w:val="00FD4982"/>
    <w:rsid w:val="00FD74DB"/>
    <w:rsid w:val="00FD7660"/>
    <w:rsid w:val="00FE0655"/>
    <w:rsid w:val="00FE0E00"/>
    <w:rsid w:val="00FE2365"/>
    <w:rsid w:val="00FE4C7B"/>
    <w:rsid w:val="00FE5A47"/>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898A8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A75C3"/>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unhideWhenUsed/>
    <w:rsid w:val="00EA75C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A75C3"/>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link w:val="ProposalChar"/>
    <w:qFormat/>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link w:val="TALChar"/>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pPr>
    <w:rPr>
      <w:b/>
    </w:rPr>
  </w:style>
  <w:style w:type="paragraph" w:customStyle="1" w:styleId="Keyproposal">
    <w:name w:val="Key proposal"/>
    <w:basedOn w:val="Proposal"/>
    <w:link w:val="KeyproposalChar"/>
    <w:qFormat/>
    <w:rsid w:val="003C7228"/>
    <w:pPr>
      <w:numPr>
        <w:numId w:val="16"/>
      </w:numPr>
      <w:ind w:left="1701" w:hanging="1701"/>
    </w:pPr>
  </w:style>
  <w:style w:type="character" w:customStyle="1" w:styleId="ProposalChar">
    <w:name w:val="Proposal Char"/>
    <w:basedOn w:val="DefaultParagraphFont"/>
    <w:link w:val="Proposal"/>
    <w:rsid w:val="004E28F4"/>
    <w:rPr>
      <w:rFonts w:ascii="Arial" w:hAnsi="Arial"/>
      <w:b/>
      <w:bCs/>
      <w:lang w:val="en-GB" w:eastAsia="zh-CN"/>
    </w:rPr>
  </w:style>
  <w:style w:type="character" w:customStyle="1" w:styleId="KeyproposalChar">
    <w:name w:val="Key proposal Char"/>
    <w:basedOn w:val="ProposalChar"/>
    <w:link w:val="Keyproposal"/>
    <w:rsid w:val="003C7228"/>
    <w:rPr>
      <w:rFonts w:ascii="Arial" w:hAnsi="Arial"/>
      <w:b/>
      <w:bCs/>
      <w:lang w:val="en-GB" w:eastAsia="zh-CN"/>
    </w:rPr>
  </w:style>
  <w:style w:type="table" w:styleId="TableGrid">
    <w:name w:val="Table Grid"/>
    <w:basedOn w:val="TableNormal"/>
    <w:rsid w:val="008A1D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0">
    <w:name w:val="tal"/>
    <w:basedOn w:val="Normal"/>
    <w:uiPriority w:val="99"/>
    <w:rsid w:val="00FD05E9"/>
    <w:pPr>
      <w:spacing w:before="100" w:beforeAutospacing="1" w:after="100" w:afterAutospacing="1"/>
    </w:pPr>
    <w:rPr>
      <w:rFonts w:ascii="Gulim" w:eastAsia="Gulim" w:hAnsi="Gulim" w:cs="Calibri"/>
      <w:sz w:val="24"/>
      <w:szCs w:val="24"/>
      <w:lang w:eastAsia="sv-SE"/>
    </w:rPr>
  </w:style>
  <w:style w:type="character" w:customStyle="1" w:styleId="TALChar">
    <w:name w:val="TAL Char"/>
    <w:basedOn w:val="DefaultParagraphFont"/>
    <w:link w:val="TAL"/>
    <w:locked/>
    <w:rsid w:val="00FD05E9"/>
    <w:rPr>
      <w:rFonts w:ascii="Arial" w:hAnsi="Arial"/>
      <w:sz w:val="18"/>
      <w:lang w:val="en-GB" w:eastAsia="en-US"/>
    </w:rPr>
  </w:style>
  <w:style w:type="character" w:customStyle="1" w:styleId="ReferenceChar">
    <w:name w:val="Reference Char"/>
    <w:link w:val="Reference"/>
    <w:rsid w:val="00EC49EC"/>
    <w:rPr>
      <w:rFonts w:ascii="Arial" w:hAnsi="Arial"/>
      <w:lang w:val="en-GB" w:eastAsia="zh-CN"/>
    </w:rPr>
  </w:style>
  <w:style w:type="paragraph" w:styleId="ListParagraph">
    <w:name w:val="List Paragraph"/>
    <w:basedOn w:val="Normal"/>
    <w:uiPriority w:val="34"/>
    <w:qFormat/>
    <w:rsid w:val="002B45B3"/>
    <w:pPr>
      <w:ind w:left="720"/>
      <w:contextualSpacing/>
    </w:pPr>
  </w:style>
  <w:style w:type="paragraph" w:styleId="Revision">
    <w:name w:val="Revision"/>
    <w:hidden/>
    <w:uiPriority w:val="99"/>
    <w:semiHidden/>
    <w:rsid w:val="00DF7119"/>
    <w:rPr>
      <w:rFonts w:ascii="Arial" w:hAnsi="Arial"/>
      <w:lang w:val="en-GB" w:eastAsia="zh-CN"/>
    </w:rPr>
  </w:style>
  <w:style w:type="character" w:customStyle="1" w:styleId="CommentTextChar">
    <w:name w:val="Comment Text Char"/>
    <w:basedOn w:val="DefaultParagraphFont"/>
    <w:link w:val="CommentText"/>
    <w:semiHidden/>
    <w:rsid w:val="006215A4"/>
    <w:rPr>
      <w:rFonts w:ascii="Arial" w:hAnsi="Arial"/>
      <w:lang w:val="en-GB" w:eastAsia="zh-CN"/>
    </w:rPr>
  </w:style>
  <w:style w:type="character" w:styleId="PlaceholderText">
    <w:name w:val="Placeholder Text"/>
    <w:basedOn w:val="DefaultParagraphFont"/>
    <w:uiPriority w:val="99"/>
    <w:semiHidden/>
    <w:rsid w:val="00CE033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1325</Words>
  <Characters>7025</Characters>
  <Application>Microsoft Office Word</Application>
  <DocSecurity>0</DocSecurity>
  <Lines>58</Lines>
  <Paragraphs>16</Paragraphs>
  <ScaleCrop>false</ScaleCrop>
  <Company/>
  <LinksUpToDate>false</LinksUpToDate>
  <CharactersWithSpaces>8334</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2018-04-06T11:42:00Z</dcterms:created>
  <dcterms:modified xsi:type="dcterms:W3CDTF">2018-04-06T14:27:00Z</dcterms:modified>
</cp:coreProperties>
</file>